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DEC27" w14:textId="159BF315" w:rsidR="00E57122" w:rsidRPr="003C7032" w:rsidRDefault="00E57122" w:rsidP="00871812">
      <w:pPr>
        <w:ind w:right="-1417"/>
        <w:jc w:val="both"/>
        <w:rPr>
          <w:sz w:val="22"/>
          <w:szCs w:val="22"/>
        </w:rPr>
      </w:pPr>
      <w:r w:rsidRPr="003C7032">
        <w:rPr>
          <w:sz w:val="22"/>
          <w:szCs w:val="22"/>
        </w:rPr>
        <w:t xml:space="preserve">                                                                                                     </w:t>
      </w:r>
      <w:r w:rsidR="00510E8A">
        <w:rPr>
          <w:sz w:val="22"/>
          <w:szCs w:val="22"/>
        </w:rPr>
        <w:t xml:space="preserve">           </w:t>
      </w:r>
      <w:r w:rsidR="00EA5979">
        <w:rPr>
          <w:sz w:val="22"/>
          <w:szCs w:val="22"/>
        </w:rPr>
        <w:t xml:space="preserve">     </w:t>
      </w:r>
      <w:r w:rsidR="00510E8A">
        <w:rPr>
          <w:sz w:val="22"/>
          <w:szCs w:val="22"/>
        </w:rPr>
        <w:t xml:space="preserve">                                                                        </w:t>
      </w:r>
      <w:r w:rsidR="00994751">
        <w:rPr>
          <w:sz w:val="22"/>
          <w:szCs w:val="22"/>
        </w:rPr>
        <w:t xml:space="preserve">          </w:t>
      </w:r>
      <w:r w:rsidR="00510E8A">
        <w:rPr>
          <w:sz w:val="22"/>
          <w:szCs w:val="22"/>
        </w:rPr>
        <w:t xml:space="preserve">   </w:t>
      </w:r>
    </w:p>
    <w:p w14:paraId="1D511B88" w14:textId="77777777" w:rsidR="00E57122" w:rsidRPr="00BE1685" w:rsidRDefault="00E57122" w:rsidP="00E57122">
      <w:pPr>
        <w:jc w:val="center"/>
        <w:rPr>
          <w:rFonts w:ascii="Verdana" w:hAnsi="Verdana"/>
          <w:b/>
          <w:sz w:val="20"/>
          <w:szCs w:val="20"/>
        </w:rPr>
      </w:pPr>
      <w:r w:rsidRPr="00BE1685">
        <w:rPr>
          <w:rFonts w:ascii="Verdana" w:hAnsi="Verdana"/>
          <w:b/>
          <w:sz w:val="20"/>
          <w:szCs w:val="20"/>
        </w:rPr>
        <w:t>Starosta Zawierciański</w:t>
      </w:r>
    </w:p>
    <w:p w14:paraId="5272BA73" w14:textId="1AFB366B" w:rsidR="00375888" w:rsidRPr="00BE1685" w:rsidRDefault="00E57122" w:rsidP="00811758">
      <w:pPr>
        <w:jc w:val="center"/>
        <w:rPr>
          <w:rFonts w:ascii="Verdana" w:hAnsi="Verdana"/>
          <w:b/>
          <w:sz w:val="20"/>
          <w:szCs w:val="20"/>
        </w:rPr>
      </w:pPr>
      <w:r w:rsidRPr="00BE1685">
        <w:rPr>
          <w:rFonts w:ascii="Verdana" w:hAnsi="Verdana"/>
          <w:b/>
          <w:sz w:val="20"/>
          <w:szCs w:val="20"/>
        </w:rPr>
        <w:t>wykonujący zadania z zakresu administracji rządowe</w:t>
      </w:r>
      <w:r w:rsidR="00811758" w:rsidRPr="00BE1685">
        <w:rPr>
          <w:rFonts w:ascii="Verdana" w:hAnsi="Verdana"/>
          <w:b/>
          <w:sz w:val="20"/>
          <w:szCs w:val="20"/>
        </w:rPr>
        <w:t>j</w:t>
      </w:r>
    </w:p>
    <w:p w14:paraId="2B023CD6" w14:textId="59FA33E0" w:rsidR="00BE5B22" w:rsidRPr="00BE1685" w:rsidRDefault="00E57122" w:rsidP="00696C0F">
      <w:pPr>
        <w:jc w:val="both"/>
        <w:rPr>
          <w:rFonts w:ascii="Verdana" w:hAnsi="Verdana"/>
          <w:sz w:val="20"/>
          <w:szCs w:val="20"/>
        </w:rPr>
      </w:pPr>
      <w:r w:rsidRPr="00BE1685">
        <w:rPr>
          <w:rFonts w:ascii="Verdana" w:hAnsi="Verdana"/>
          <w:sz w:val="20"/>
          <w:szCs w:val="20"/>
        </w:rPr>
        <w:t>Działając na podstawie ar</w:t>
      </w:r>
      <w:r w:rsidR="00994751" w:rsidRPr="00BE1685">
        <w:rPr>
          <w:rFonts w:ascii="Verdana" w:hAnsi="Verdana"/>
          <w:sz w:val="20"/>
          <w:szCs w:val="20"/>
        </w:rPr>
        <w:t xml:space="preserve">t.35 ust.1 </w:t>
      </w:r>
      <w:r w:rsidR="00DF038F" w:rsidRPr="00BE1685">
        <w:rPr>
          <w:rFonts w:ascii="Verdana" w:hAnsi="Verdana"/>
          <w:sz w:val="20"/>
          <w:szCs w:val="20"/>
        </w:rPr>
        <w:t xml:space="preserve">i 2 </w:t>
      </w:r>
      <w:r w:rsidRPr="00BE1685">
        <w:rPr>
          <w:rFonts w:ascii="Verdana" w:hAnsi="Verdana"/>
          <w:sz w:val="20"/>
          <w:szCs w:val="20"/>
        </w:rPr>
        <w:t>ustawy z dnia 21 sierpnia 1997</w:t>
      </w:r>
      <w:r w:rsidR="00994751" w:rsidRPr="00BE1685">
        <w:rPr>
          <w:rFonts w:ascii="Verdana" w:hAnsi="Verdana"/>
          <w:sz w:val="20"/>
          <w:szCs w:val="20"/>
        </w:rPr>
        <w:t xml:space="preserve"> </w:t>
      </w:r>
      <w:r w:rsidRPr="00BE1685">
        <w:rPr>
          <w:rFonts w:ascii="Verdana" w:hAnsi="Verdana"/>
          <w:sz w:val="20"/>
          <w:szCs w:val="20"/>
        </w:rPr>
        <w:t>r</w:t>
      </w:r>
      <w:r w:rsidR="00994751" w:rsidRPr="00BE1685">
        <w:rPr>
          <w:rFonts w:ascii="Verdana" w:hAnsi="Verdana"/>
          <w:sz w:val="20"/>
          <w:szCs w:val="20"/>
        </w:rPr>
        <w:t>.</w:t>
      </w:r>
      <w:r w:rsidRPr="00BE1685">
        <w:rPr>
          <w:rFonts w:ascii="Verdana" w:hAnsi="Verdana"/>
          <w:sz w:val="20"/>
          <w:szCs w:val="20"/>
        </w:rPr>
        <w:t xml:space="preserve"> o gospodarce nieruchomościami (Dz. U. z </w:t>
      </w:r>
      <w:r w:rsidR="00C325B2" w:rsidRPr="00BE1685">
        <w:rPr>
          <w:rFonts w:ascii="Verdana" w:hAnsi="Verdana"/>
          <w:sz w:val="20"/>
          <w:szCs w:val="20"/>
        </w:rPr>
        <w:t>202</w:t>
      </w:r>
      <w:r w:rsidR="00F022D3" w:rsidRPr="00BE1685">
        <w:rPr>
          <w:rFonts w:ascii="Verdana" w:hAnsi="Verdana"/>
          <w:sz w:val="20"/>
          <w:szCs w:val="20"/>
        </w:rPr>
        <w:t>4</w:t>
      </w:r>
      <w:r w:rsidR="00C325B2" w:rsidRPr="00BE1685">
        <w:rPr>
          <w:rFonts w:ascii="Verdana" w:hAnsi="Verdana"/>
          <w:sz w:val="20"/>
          <w:szCs w:val="20"/>
        </w:rPr>
        <w:t xml:space="preserve"> </w:t>
      </w:r>
      <w:r w:rsidRPr="00BE1685">
        <w:rPr>
          <w:rFonts w:ascii="Verdana" w:hAnsi="Verdana"/>
          <w:sz w:val="20"/>
          <w:szCs w:val="20"/>
        </w:rPr>
        <w:t>r. poz.</w:t>
      </w:r>
      <w:r w:rsidR="00916B7D" w:rsidRPr="00BE1685">
        <w:rPr>
          <w:rFonts w:ascii="Verdana" w:hAnsi="Verdana"/>
          <w:sz w:val="20"/>
          <w:szCs w:val="20"/>
        </w:rPr>
        <w:t xml:space="preserve"> </w:t>
      </w:r>
      <w:r w:rsidR="00F022D3" w:rsidRPr="00BE1685">
        <w:rPr>
          <w:rFonts w:ascii="Verdana" w:hAnsi="Verdana"/>
          <w:sz w:val="20"/>
          <w:szCs w:val="20"/>
        </w:rPr>
        <w:t>1145</w:t>
      </w:r>
      <w:r w:rsidR="00B02DDA" w:rsidRPr="00BE1685">
        <w:rPr>
          <w:rFonts w:ascii="Verdana" w:hAnsi="Verdana"/>
          <w:sz w:val="20"/>
          <w:szCs w:val="20"/>
        </w:rPr>
        <w:t xml:space="preserve"> z późn. zm.</w:t>
      </w:r>
      <w:r w:rsidRPr="00BE1685">
        <w:rPr>
          <w:rFonts w:ascii="Verdana" w:hAnsi="Verdana"/>
          <w:sz w:val="20"/>
          <w:szCs w:val="20"/>
        </w:rPr>
        <w:t xml:space="preserve">) </w:t>
      </w:r>
      <w:r w:rsidR="00B02DDA" w:rsidRPr="00BE1685">
        <w:rPr>
          <w:rFonts w:ascii="Verdana" w:hAnsi="Verdana"/>
          <w:sz w:val="20"/>
          <w:szCs w:val="20"/>
        </w:rPr>
        <w:t>podaje do publicznej wiadomości</w:t>
      </w:r>
      <w:r w:rsidR="00994751" w:rsidRPr="00BE1685">
        <w:rPr>
          <w:rFonts w:ascii="Verdana" w:hAnsi="Verdana"/>
          <w:sz w:val="20"/>
          <w:szCs w:val="20"/>
        </w:rPr>
        <w:t>:</w:t>
      </w:r>
    </w:p>
    <w:p w14:paraId="522B4DF0" w14:textId="2B4787E9" w:rsidR="00E57122" w:rsidRPr="00BE1685" w:rsidRDefault="00510E8A" w:rsidP="00696C0F">
      <w:pPr>
        <w:jc w:val="center"/>
        <w:rPr>
          <w:rFonts w:ascii="Verdana" w:hAnsi="Verdana"/>
          <w:b/>
          <w:sz w:val="20"/>
          <w:szCs w:val="20"/>
        </w:rPr>
      </w:pPr>
      <w:r w:rsidRPr="00BE1685">
        <w:rPr>
          <w:rFonts w:ascii="Verdana" w:hAnsi="Verdana"/>
          <w:b/>
          <w:sz w:val="20"/>
          <w:szCs w:val="20"/>
        </w:rPr>
        <w:t>WYKA</w:t>
      </w:r>
      <w:r w:rsidR="00E57122" w:rsidRPr="00BE1685">
        <w:rPr>
          <w:rFonts w:ascii="Verdana" w:hAnsi="Verdana"/>
          <w:b/>
          <w:sz w:val="20"/>
          <w:szCs w:val="20"/>
        </w:rPr>
        <w:t>Z</w:t>
      </w:r>
      <w:r w:rsidRPr="00BE1685">
        <w:rPr>
          <w:rFonts w:ascii="Verdana" w:hAnsi="Verdana"/>
          <w:b/>
          <w:sz w:val="20"/>
          <w:szCs w:val="20"/>
        </w:rPr>
        <w:t xml:space="preserve"> NIERUCHOMOŚCI SKARBU PAŃSTWA PRZEZNACZONYCH DO </w:t>
      </w:r>
      <w:r w:rsidR="00AC0E3E" w:rsidRPr="00BE1685">
        <w:rPr>
          <w:rFonts w:ascii="Verdana" w:hAnsi="Verdana"/>
          <w:b/>
          <w:sz w:val="20"/>
          <w:szCs w:val="20"/>
        </w:rPr>
        <w:t>SPRZEDAŻY</w:t>
      </w:r>
      <w:r w:rsidR="004D4CA5" w:rsidRPr="00BE1685">
        <w:rPr>
          <w:rFonts w:ascii="Verdana" w:hAnsi="Verdana"/>
          <w:b/>
          <w:sz w:val="20"/>
          <w:szCs w:val="20"/>
        </w:rPr>
        <w:t xml:space="preserve"> </w:t>
      </w:r>
      <w:r w:rsidR="00B02DDA" w:rsidRPr="00BE1685">
        <w:rPr>
          <w:rFonts w:ascii="Verdana" w:hAnsi="Verdana"/>
          <w:b/>
          <w:sz w:val="20"/>
          <w:szCs w:val="20"/>
        </w:rPr>
        <w:t xml:space="preserve">W TRYBIE BEZPRZETARGOWYM </w:t>
      </w:r>
      <w:r w:rsidR="004D4CA5" w:rsidRPr="00BE1685">
        <w:rPr>
          <w:rFonts w:ascii="Verdana" w:hAnsi="Verdana"/>
          <w:b/>
          <w:sz w:val="20"/>
          <w:szCs w:val="20"/>
        </w:rPr>
        <w:t>NA RZECZ UŻYTKOWNIKA</w:t>
      </w:r>
      <w:r w:rsidR="00811758" w:rsidRPr="00BE1685">
        <w:rPr>
          <w:rFonts w:ascii="Verdana" w:hAnsi="Verdana"/>
          <w:b/>
          <w:sz w:val="20"/>
          <w:szCs w:val="20"/>
        </w:rPr>
        <w:t xml:space="preserve"> </w:t>
      </w:r>
      <w:r w:rsidR="004D4CA5" w:rsidRPr="00BE1685">
        <w:rPr>
          <w:rFonts w:ascii="Verdana" w:hAnsi="Verdana"/>
          <w:b/>
          <w:sz w:val="20"/>
          <w:szCs w:val="20"/>
        </w:rPr>
        <w:t>WIECZYSTEGO</w:t>
      </w:r>
    </w:p>
    <w:tbl>
      <w:tblPr>
        <w:tblStyle w:val="Tabela-Siatka"/>
        <w:tblW w:w="15593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2694"/>
        <w:gridCol w:w="2835"/>
        <w:gridCol w:w="3685"/>
        <w:gridCol w:w="2977"/>
        <w:gridCol w:w="3402"/>
      </w:tblGrid>
      <w:tr w:rsidR="00CB26A8" w:rsidRPr="003C7032" w14:paraId="398AEB39" w14:textId="77777777" w:rsidTr="008D00BE">
        <w:trPr>
          <w:trHeight w:val="73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D5812" w14:textId="61F64A11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Położenie nieruchomości, oznaczenie wg katastru i księgi wieczystej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558C2" w14:textId="77777777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000AB131" w14:textId="77777777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6137DE59" w14:textId="372ACD17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Opis nieruchomości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D14BE" w14:textId="77777777" w:rsidR="007A2CDE" w:rsidRPr="00BE1685" w:rsidRDefault="007A2CDE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55881E11" w14:textId="77777777" w:rsidR="007A2CDE" w:rsidRPr="00BE1685" w:rsidRDefault="007A2CDE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105F9AC9" w14:textId="0D717AFE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Przeznaczenie i sposób jej zagospodarowania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044A" w14:textId="77777777" w:rsidR="00486B49" w:rsidRPr="00BE1685" w:rsidRDefault="00486B49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39C9932F" w14:textId="77777777" w:rsidR="00486B49" w:rsidRPr="00BE1685" w:rsidRDefault="00486B49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683113B4" w14:textId="708858F5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Cena</w:t>
            </w:r>
          </w:p>
          <w:p w14:paraId="6D5BC9A9" w14:textId="1FD5CD48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nieruchomości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7BB7" w14:textId="77777777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47C05BB4" w14:textId="1E6BC3E9" w:rsidR="00CB26A8" w:rsidRPr="00BE1685" w:rsidRDefault="00CB26A8" w:rsidP="00375888">
            <w:pPr>
              <w:jc w:val="center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Informacje</w:t>
            </w:r>
          </w:p>
        </w:tc>
      </w:tr>
      <w:tr w:rsidR="00CB26A8" w:rsidRPr="003C7032" w14:paraId="3481EBCF" w14:textId="77777777" w:rsidTr="008D00BE">
        <w:trPr>
          <w:trHeight w:val="447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EB397" w14:textId="77777777" w:rsidR="00CB26A8" w:rsidRPr="00BE1685" w:rsidRDefault="00CB26A8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  <w:p w14:paraId="29A0CDDF" w14:textId="5B9AA19E" w:rsidR="00CB26A8" w:rsidRPr="00BE1685" w:rsidRDefault="00EE4835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OGRODZIENIEC</w:t>
            </w:r>
          </w:p>
          <w:p w14:paraId="66A435BA" w14:textId="752A6853" w:rsidR="00CB26A8" w:rsidRPr="00BE1685" w:rsidRDefault="00CB26A8" w:rsidP="00D756BF">
            <w:pPr>
              <w:jc w:val="both"/>
              <w:rPr>
                <w:rFonts w:ascii="Verdana" w:hAnsi="Verdana"/>
                <w:bCs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 xml:space="preserve">Obręb </w:t>
            </w:r>
            <w:r w:rsidR="00EE483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Ogrodzieniec</w:t>
            </w:r>
          </w:p>
          <w:p w14:paraId="7EE92701" w14:textId="69F63B5E" w:rsidR="00EE4835" w:rsidRPr="00BE1685" w:rsidRDefault="00EE4835" w:rsidP="00D756BF">
            <w:pPr>
              <w:jc w:val="both"/>
              <w:rPr>
                <w:rFonts w:ascii="Verdana" w:hAnsi="Verdana"/>
                <w:bCs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ulica Kościuszki</w:t>
            </w:r>
          </w:p>
          <w:p w14:paraId="707E3BEA" w14:textId="09E9A182" w:rsidR="00EE4835" w:rsidRPr="00BE1685" w:rsidRDefault="00811758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dz. nr ew.</w:t>
            </w:r>
            <w:r w:rsidR="00EE483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:</w:t>
            </w:r>
            <w:r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</w:t>
            </w:r>
            <w:r w:rsidR="0051161D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804/145</w:t>
            </w:r>
            <w:r w:rsidR="00CB26A8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,</w:t>
            </w:r>
            <w:r w:rsidR="00E832E2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km </w:t>
            </w:r>
            <w:r w:rsidR="00BE168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4</w:t>
            </w:r>
            <w:r w:rsidR="004472C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</w:t>
            </w:r>
            <w:r w:rsidR="00EE483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o</w:t>
            </w:r>
            <w:r w:rsidR="00EE483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</w:t>
            </w:r>
            <w:r w:rsidR="00EE483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pow. 0,</w:t>
            </w:r>
            <w:r w:rsidR="00BE168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4254</w:t>
            </w:r>
            <w:r w:rsidR="00EE483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 xml:space="preserve"> ha</w:t>
            </w:r>
            <w:r w:rsidR="00EE483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</w:t>
            </w:r>
            <w:r w:rsidR="00EE4835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dla której Sąd Rejonowy w Zawierciu prowadzi księgę wieczystą nr</w:t>
            </w:r>
          </w:p>
          <w:p w14:paraId="7C4C4BF8" w14:textId="2E5E0C72" w:rsidR="00EE4835" w:rsidRPr="00BE1685" w:rsidRDefault="00EE4835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CZ1Z/</w:t>
            </w:r>
            <w:r w:rsidR="00BE1685" w:rsidRPr="00BE1685">
              <w:rPr>
                <w:rFonts w:ascii="Verdana" w:hAnsi="Verdana"/>
                <w:sz w:val="20"/>
                <w:szCs w:val="20"/>
                <w:lang w:eastAsia="en-US"/>
              </w:rPr>
              <w:t>XXXXXXXX/X</w:t>
            </w:r>
          </w:p>
          <w:p w14:paraId="429D81B4" w14:textId="22FF4DC6" w:rsidR="00CB26A8" w:rsidRPr="00BE1685" w:rsidRDefault="00BE1685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>
              <w:rPr>
                <w:rFonts w:ascii="Verdana" w:hAnsi="Verdana"/>
                <w:b/>
                <w:sz w:val="20"/>
                <w:szCs w:val="20"/>
                <w:lang w:eastAsia="en-US"/>
              </w:rPr>
              <w:t>804/148</w:t>
            </w:r>
            <w:r w:rsidR="00EE4835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, </w:t>
            </w:r>
            <w:r w:rsidR="00CB26A8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>km.</w:t>
            </w:r>
            <w:r w:rsidR="00327EB9" w:rsidRPr="00BE1685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Verdana" w:hAnsi="Verdana"/>
                <w:b/>
                <w:sz w:val="20"/>
                <w:szCs w:val="20"/>
                <w:lang w:eastAsia="en-US"/>
              </w:rPr>
              <w:t>4</w:t>
            </w:r>
          </w:p>
          <w:p w14:paraId="1B98935E" w14:textId="37575EA0" w:rsidR="00EE4835" w:rsidRPr="00BE1685" w:rsidRDefault="00CB26A8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o pow. </w:t>
            </w:r>
            <w:r w:rsidR="00EE4835" w:rsidRPr="00BE1685">
              <w:rPr>
                <w:rFonts w:ascii="Verdana" w:hAnsi="Verdana"/>
                <w:sz w:val="20"/>
                <w:szCs w:val="20"/>
                <w:lang w:eastAsia="en-US"/>
              </w:rPr>
              <w:t>0,</w:t>
            </w:r>
            <w:r w:rsid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5692</w:t>
            </w:r>
            <w:r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 xml:space="preserve"> ha</w:t>
            </w:r>
            <w:r w:rsidR="00811758" w:rsidRPr="00BE1685">
              <w:rPr>
                <w:rFonts w:ascii="Verdana" w:hAnsi="Verdana"/>
                <w:bCs/>
                <w:sz w:val="20"/>
                <w:szCs w:val="20"/>
                <w:lang w:eastAsia="en-US"/>
              </w:rPr>
              <w:t>,</w:t>
            </w:r>
          </w:p>
          <w:p w14:paraId="72E2DA54" w14:textId="77777777" w:rsidR="004472C5" w:rsidRPr="00BE1685" w:rsidRDefault="004472C5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dla której Sąd Rejonowy w Zawierciu prowadzi księgę wieczystą nr</w:t>
            </w:r>
          </w:p>
          <w:p w14:paraId="03DEAF2C" w14:textId="51103CC1" w:rsidR="004472C5" w:rsidRPr="00BE1685" w:rsidRDefault="004472C5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CZ1Z/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>XXXXXXXX/X</w:t>
            </w:r>
          </w:p>
          <w:p w14:paraId="2EEC5F14" w14:textId="1B8CE519" w:rsidR="00CB26A8" w:rsidRPr="00BE1685" w:rsidRDefault="00CB26A8" w:rsidP="00D756BF">
            <w:pPr>
              <w:jc w:val="both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9EB8" w14:textId="287D4315" w:rsidR="00811758" w:rsidRPr="00BE1685" w:rsidRDefault="00CB26A8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Nieruchomoś</w:t>
            </w:r>
            <w:r w:rsidR="00792DC0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ci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zabudowa</w:t>
            </w:r>
            <w:r w:rsidR="00792DC0" w:rsidRPr="00BE1685">
              <w:rPr>
                <w:rFonts w:ascii="Verdana" w:hAnsi="Verdana"/>
                <w:sz w:val="20"/>
                <w:szCs w:val="20"/>
                <w:lang w:eastAsia="en-US"/>
              </w:rPr>
              <w:t>ne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budynk</w:t>
            </w:r>
            <w:r w:rsidR="00E82698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ami </w:t>
            </w:r>
            <w:r w:rsidR="00145258">
              <w:rPr>
                <w:rFonts w:ascii="Verdana" w:hAnsi="Verdana"/>
                <w:sz w:val="20"/>
                <w:szCs w:val="20"/>
                <w:lang w:eastAsia="en-US"/>
              </w:rPr>
              <w:t>myjni samochodowej oraz stacji paliw płynnych i gazowych</w:t>
            </w:r>
            <w:r w:rsidR="00811758" w:rsidRPr="00BE1685">
              <w:rPr>
                <w:rFonts w:ascii="Verdana" w:hAnsi="Verdana"/>
                <w:sz w:val="20"/>
                <w:szCs w:val="20"/>
                <w:lang w:eastAsia="en-US"/>
              </w:rPr>
              <w:t>.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D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ziałki 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mają regularny kształt,</w:t>
            </w:r>
          </w:p>
          <w:p w14:paraId="67384F92" w14:textId="041A1376" w:rsidR="00811758" w:rsidRPr="00BE1685" w:rsidRDefault="00B74BAD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p</w:t>
            </w:r>
            <w:r w:rsidR="00811758" w:rsidRPr="00BE1685">
              <w:rPr>
                <w:rFonts w:ascii="Verdana" w:hAnsi="Verdana"/>
                <w:sz w:val="20"/>
                <w:szCs w:val="20"/>
                <w:lang w:eastAsia="en-US"/>
              </w:rPr>
              <w:t>osiada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ją </w:t>
            </w:r>
            <w:r w:rsidR="00145258">
              <w:rPr>
                <w:rFonts w:ascii="Verdana" w:hAnsi="Verdana"/>
                <w:sz w:val="20"/>
                <w:szCs w:val="20"/>
                <w:lang w:eastAsia="en-US"/>
              </w:rPr>
              <w:t xml:space="preserve">dobry </w:t>
            </w:r>
            <w:r w:rsidR="00811758" w:rsidRPr="00BE1685">
              <w:rPr>
                <w:rFonts w:ascii="Verdana" w:hAnsi="Verdana"/>
                <w:sz w:val="20"/>
                <w:szCs w:val="20"/>
                <w:lang w:eastAsia="en-US"/>
              </w:rPr>
              <w:t>dostęp do uzbrojenia w sieci infrastruktury technicznej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,</w:t>
            </w:r>
          </w:p>
          <w:p w14:paraId="2DFFCDE6" w14:textId="68835378" w:rsidR="00CB26A8" w:rsidRPr="00BE1685" w:rsidRDefault="00CB26A8" w:rsidP="00D756BF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stanowi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ą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własność Skarbu Państwa i pozostaj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ą</w:t>
            </w:r>
            <w:r w:rsidR="00BE5B22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w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7A2CDE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                  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użytkowaniu wieczystym do dnia 0</w:t>
            </w:r>
            <w:r w:rsidR="00145258">
              <w:rPr>
                <w:rFonts w:ascii="Verdana" w:hAnsi="Verdana"/>
                <w:sz w:val="20"/>
                <w:szCs w:val="20"/>
                <w:lang w:eastAsia="en-US"/>
              </w:rPr>
              <w:t>6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.12.2089 r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BCF0C" w14:textId="552B4083" w:rsidR="00CB26A8" w:rsidRPr="00BE1685" w:rsidRDefault="00CB26A8" w:rsidP="001B250C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Zgodnie z ustaleniami miejscowego planu zagospodarowania przestrzennego zatwierdzonego Uchwałą 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Rady</w:t>
            </w:r>
            <w:r w:rsidR="00F142CD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Miejskiej </w:t>
            </w:r>
            <w:r w:rsidR="008D00BE">
              <w:rPr>
                <w:rFonts w:ascii="Verdana" w:hAnsi="Verdana"/>
                <w:sz w:val="20"/>
                <w:szCs w:val="20"/>
                <w:lang w:eastAsia="en-US"/>
              </w:rPr>
              <w:t>w 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Ogrodzieńcu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nr </w:t>
            </w:r>
            <w:r w:rsidR="00D756BF">
              <w:rPr>
                <w:rFonts w:ascii="Verdana" w:hAnsi="Verdana"/>
                <w:sz w:val="20"/>
                <w:szCs w:val="20"/>
                <w:lang w:eastAsia="en-US"/>
              </w:rPr>
              <w:t xml:space="preserve">XXXVIII/325/2005 z dnia </w:t>
            </w:r>
            <w:r w:rsidR="00D756BF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26.09.2005 r.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działk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i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położon</w:t>
            </w:r>
            <w:r w:rsidR="00E75C95">
              <w:rPr>
                <w:rFonts w:ascii="Verdana" w:hAnsi="Verdana"/>
                <w:sz w:val="20"/>
                <w:szCs w:val="20"/>
                <w:lang w:eastAsia="en-US"/>
              </w:rPr>
              <w:t>e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82516D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są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na teren</w:t>
            </w:r>
            <w:r w:rsidR="00770898">
              <w:rPr>
                <w:rFonts w:ascii="Verdana" w:hAnsi="Verdana"/>
                <w:sz w:val="20"/>
                <w:szCs w:val="20"/>
                <w:lang w:eastAsia="en-US"/>
              </w:rPr>
              <w:t>ach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oznaczony</w:t>
            </w:r>
            <w:r w:rsidR="00770898">
              <w:rPr>
                <w:rFonts w:ascii="Verdana" w:hAnsi="Verdana"/>
                <w:sz w:val="20"/>
                <w:szCs w:val="20"/>
                <w:lang w:eastAsia="en-US"/>
              </w:rPr>
              <w:t>ch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symbo</w:t>
            </w:r>
            <w:r w:rsidR="00770898">
              <w:rPr>
                <w:rFonts w:ascii="Verdana" w:hAnsi="Verdana"/>
                <w:sz w:val="20"/>
                <w:szCs w:val="20"/>
                <w:lang w:eastAsia="en-US"/>
              </w:rPr>
              <w:t>lami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: </w:t>
            </w:r>
          </w:p>
          <w:p w14:paraId="6CF624EB" w14:textId="27DA946D" w:rsidR="00CB26A8" w:rsidRPr="00BE1685" w:rsidRDefault="00C942E4" w:rsidP="001B250C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>
              <w:rPr>
                <w:rFonts w:ascii="Verdana" w:hAnsi="Verdana"/>
                <w:sz w:val="20"/>
                <w:szCs w:val="20"/>
                <w:lang w:eastAsia="en-US"/>
              </w:rPr>
              <w:t xml:space="preserve">częściowo </w:t>
            </w:r>
            <w:r w:rsidR="00770898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C1P, KS</w:t>
            </w:r>
            <w:r w:rsidR="00CB26A8" w:rsidRPr="00BE1685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="00BE5B22" w:rsidRPr="00BE1685">
              <w:rPr>
                <w:rFonts w:ascii="Verdana" w:hAnsi="Verdana"/>
                <w:sz w:val="20"/>
                <w:szCs w:val="20"/>
                <w:lang w:eastAsia="en-US"/>
              </w:rPr>
              <w:t>tj.</w:t>
            </w:r>
            <w:r w:rsidR="00CB26A8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E5B22" w:rsidRPr="00BE1685">
              <w:rPr>
                <w:rFonts w:ascii="Verdana" w:hAnsi="Verdana"/>
                <w:sz w:val="20"/>
                <w:szCs w:val="20"/>
                <w:lang w:eastAsia="en-US"/>
              </w:rPr>
              <w:t>tereny</w:t>
            </w:r>
            <w:r w:rsidR="00CB26A8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770898">
              <w:rPr>
                <w:rFonts w:ascii="Verdana" w:hAnsi="Verdana"/>
                <w:sz w:val="20"/>
                <w:szCs w:val="20"/>
                <w:lang w:eastAsia="en-US"/>
              </w:rPr>
              <w:t>obiektów produkcyjnych, składów</w:t>
            </w:r>
            <w:r w:rsidR="00E75C9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770898">
              <w:rPr>
                <w:rFonts w:ascii="Verdana" w:hAnsi="Verdana"/>
                <w:sz w:val="20"/>
                <w:szCs w:val="20"/>
                <w:lang w:eastAsia="en-US"/>
              </w:rPr>
              <w:t>i magazynów oraz</w:t>
            </w:r>
            <w:r>
              <w:rPr>
                <w:rFonts w:ascii="Verdana" w:hAnsi="Verdana"/>
                <w:sz w:val="20"/>
                <w:szCs w:val="20"/>
                <w:lang w:eastAsia="en-US"/>
              </w:rPr>
              <w:t xml:space="preserve"> częściowo </w:t>
            </w:r>
            <w:r w:rsidRPr="00C942E4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KD</w:t>
            </w:r>
            <w:r w:rsidR="00224DE7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(G)</w:t>
            </w:r>
            <w:r>
              <w:rPr>
                <w:rFonts w:ascii="Verdana" w:hAnsi="Verdana"/>
                <w:sz w:val="20"/>
                <w:szCs w:val="20"/>
                <w:lang w:eastAsia="en-US"/>
              </w:rPr>
              <w:t xml:space="preserve"> tj. droga gł</w:t>
            </w:r>
            <w:r w:rsidR="008D00BE">
              <w:rPr>
                <w:rFonts w:ascii="Verdana" w:hAnsi="Verdana"/>
                <w:sz w:val="20"/>
                <w:szCs w:val="20"/>
                <w:lang w:eastAsia="en-US"/>
              </w:rPr>
              <w:t>ó</w:t>
            </w:r>
            <w:r>
              <w:rPr>
                <w:rFonts w:ascii="Verdana" w:hAnsi="Verdana"/>
                <w:sz w:val="20"/>
                <w:szCs w:val="20"/>
                <w:lang w:eastAsia="en-US"/>
              </w:rPr>
              <w:t>wna</w:t>
            </w:r>
            <w:r w:rsidR="00B74BAD" w:rsidRPr="00BE1685">
              <w:rPr>
                <w:rFonts w:ascii="Verdana" w:hAnsi="Verdana"/>
                <w:sz w:val="20"/>
                <w:szCs w:val="20"/>
                <w:lang w:eastAsia="en-US"/>
              </w:rPr>
              <w:t>.</w:t>
            </w:r>
            <w:r w:rsidR="00CB26A8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 </w:t>
            </w:r>
          </w:p>
          <w:p w14:paraId="0DE7BCE3" w14:textId="698B22FD" w:rsidR="00CB26A8" w:rsidRPr="00BE1685" w:rsidRDefault="00CB26A8" w:rsidP="001B250C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FCED" w14:textId="14ABC423" w:rsidR="00CB26A8" w:rsidRPr="00BE1685" w:rsidRDefault="00BE1685" w:rsidP="004D4CA5">
            <w:pPr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bookmarkStart w:id="0" w:name="_Hlk76974573"/>
            <w:bookmarkEnd w:id="0"/>
            <w:r w:rsidRPr="00BE1685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463 236,6</w:t>
            </w:r>
            <w:r w:rsidR="00B448D2" w:rsidRPr="00BE1685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0</w:t>
            </w:r>
            <w:r w:rsidR="00CB26A8" w:rsidRPr="00BE1685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 xml:space="preserve"> zł</w:t>
            </w:r>
            <w:r w:rsidR="00A73E0D" w:rsidRPr="00BE1685">
              <w:rPr>
                <w:rFonts w:ascii="Verdana" w:hAnsi="Verdana"/>
                <w:sz w:val="20"/>
                <w:szCs w:val="20"/>
                <w:lang w:eastAsia="en-US"/>
              </w:rPr>
              <w:t>*</w:t>
            </w:r>
          </w:p>
          <w:p w14:paraId="162992F7" w14:textId="77777777" w:rsidR="00CB26A8" w:rsidRPr="00BE1685" w:rsidRDefault="00CB26A8" w:rsidP="00562EE6">
            <w:pPr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b/>
                <w:bCs/>
                <w:sz w:val="20"/>
                <w:szCs w:val="20"/>
                <w:lang w:eastAsia="en-US"/>
              </w:rPr>
              <w:t>netto</w:t>
            </w:r>
          </w:p>
          <w:p w14:paraId="2EAD6AC0" w14:textId="36D530B6" w:rsidR="00CB26A8" w:rsidRPr="00BE1685" w:rsidRDefault="00CB26A8" w:rsidP="00BE1685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(słownie: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E1685" w:rsidRPr="00BE1685">
              <w:rPr>
                <w:rFonts w:ascii="Verdana" w:hAnsi="Verdana"/>
                <w:sz w:val="20"/>
                <w:szCs w:val="20"/>
                <w:lang w:eastAsia="en-US"/>
              </w:rPr>
              <w:t>czterysta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E1685" w:rsidRPr="00BE1685">
              <w:rPr>
                <w:rFonts w:ascii="Verdana" w:hAnsi="Verdana"/>
                <w:sz w:val="20"/>
                <w:szCs w:val="20"/>
                <w:lang w:eastAsia="en-US"/>
              </w:rPr>
              <w:t>sześćdziesiąt trzy tysiące dwieście trzydzieści sześć</w:t>
            </w:r>
            <w:r w:rsidR="00B448D2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złotych</w:t>
            </w:r>
            <w:r w:rsidR="0034146D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BE1685" w:rsidRPr="00BE1685">
              <w:rPr>
                <w:rFonts w:ascii="Verdana" w:hAnsi="Verdana"/>
                <w:sz w:val="20"/>
                <w:szCs w:val="20"/>
                <w:lang w:eastAsia="en-US"/>
              </w:rPr>
              <w:t>sześćdziesiąt groszy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)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76D43" w:rsidRPr="00BE1685">
              <w:rPr>
                <w:rFonts w:ascii="Verdana" w:hAnsi="Verdana"/>
                <w:sz w:val="20"/>
                <w:szCs w:val="20"/>
                <w:lang w:eastAsia="en-US"/>
              </w:rPr>
              <w:t>Cena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nie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podlega opodatkowaniu podatkiem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VAT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>,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>gdyż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>wymieniona transakcja nie jest dostawą towarów w rozumieniu art. 7 ust. 1 ustawy</w:t>
            </w:r>
            <w:r w:rsidR="0041639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>z</w:t>
            </w:r>
            <w:r w:rsidR="008D00BE">
              <w:rPr>
                <w:rFonts w:ascii="Verdana" w:hAnsi="Verdana"/>
                <w:sz w:val="20"/>
                <w:szCs w:val="20"/>
                <w:lang w:eastAsia="en-US"/>
              </w:rPr>
              <w:t> 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>dnia</w:t>
            </w:r>
            <w:r w:rsidR="00960ADC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11.03.2004 r.</w:t>
            </w:r>
            <w:r w:rsidR="00486B49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76D43" w:rsidRPr="00BE1685">
              <w:rPr>
                <w:rFonts w:ascii="Verdana" w:hAnsi="Verdana"/>
                <w:sz w:val="20"/>
                <w:szCs w:val="20"/>
                <w:lang w:eastAsia="en-US"/>
              </w:rPr>
              <w:t>(Dz. U. z 2024 r. poz. 361) o podatku od towarów</w:t>
            </w:r>
            <w:r w:rsid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476D43" w:rsidRPr="00BE1685">
              <w:rPr>
                <w:rFonts w:ascii="Verdana" w:hAnsi="Verdana"/>
                <w:sz w:val="20"/>
                <w:szCs w:val="20"/>
                <w:lang w:eastAsia="en-US"/>
              </w:rPr>
              <w:t>i usług.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EDCF" w14:textId="7C06B164" w:rsidR="00CB26A8" w:rsidRPr="00BE1685" w:rsidRDefault="00476D43" w:rsidP="00476D43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Należność płatna jednorazowo, nie później niż do dnia poprzedzającego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dzień zawarcia umowy przenoszącej własność</w:t>
            </w:r>
            <w:r w:rsidR="004F751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przedmiotow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>ych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nieruchomości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D34B8F" w:rsidRPr="00BE1685">
              <w:rPr>
                <w:rFonts w:ascii="Verdana" w:hAnsi="Verdana"/>
                <w:sz w:val="20"/>
                <w:szCs w:val="20"/>
                <w:lang w:eastAsia="en-US"/>
              </w:rPr>
              <w:t>-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="00D34B8F" w:rsidRPr="00BE1685">
              <w:rPr>
                <w:rFonts w:ascii="Verdana" w:hAnsi="Verdana"/>
                <w:sz w:val="20"/>
                <w:szCs w:val="20"/>
                <w:lang w:eastAsia="en-US"/>
              </w:rPr>
              <w:t>1 dzień przed podpisaniem aktu notarialnego środki muszą być zaksięgowane na rachunku Starostwa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Powiatowego w Zawierciu</w:t>
            </w:r>
            <w:r w:rsidR="00D34B8F" w:rsidRPr="00BE1685">
              <w:rPr>
                <w:rFonts w:ascii="Verdana" w:hAnsi="Verdana"/>
                <w:sz w:val="20"/>
                <w:szCs w:val="20"/>
                <w:lang w:eastAsia="en-US"/>
              </w:rPr>
              <w:t>.</w:t>
            </w:r>
          </w:p>
          <w:p w14:paraId="1C576E01" w14:textId="77777777" w:rsidR="004F7516" w:rsidRPr="00BE1685" w:rsidRDefault="004F7516" w:rsidP="00476D43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Koszty notarialne oraz inne opłaty związane z nabyciem własności ponosi Nabywca.</w:t>
            </w:r>
          </w:p>
          <w:p w14:paraId="6F413B04" w14:textId="300574B3" w:rsidR="004F7516" w:rsidRPr="00BE1685" w:rsidRDefault="004F7516" w:rsidP="00476D43">
            <w:pPr>
              <w:jc w:val="both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Sprzedaż z uwzględnieniem przepisów o</w:t>
            </w:r>
            <w:r w:rsidR="005E5DA6" w:rsidRPr="00BE1685">
              <w:rPr>
                <w:rFonts w:ascii="Verdana" w:hAnsi="Verdana"/>
                <w:sz w:val="20"/>
                <w:szCs w:val="20"/>
                <w:lang w:eastAsia="en-US"/>
              </w:rPr>
              <w:t xml:space="preserve"> </w:t>
            </w:r>
            <w:r w:rsidRPr="00BE1685">
              <w:rPr>
                <w:rFonts w:ascii="Verdana" w:hAnsi="Verdana"/>
                <w:sz w:val="20"/>
                <w:szCs w:val="20"/>
                <w:lang w:eastAsia="en-US"/>
              </w:rPr>
              <w:t>pomocy publicznej.</w:t>
            </w:r>
          </w:p>
        </w:tc>
      </w:tr>
    </w:tbl>
    <w:p w14:paraId="7FE6A7CF" w14:textId="46D79EF8" w:rsidR="00A73E0D" w:rsidRPr="00BE1685" w:rsidRDefault="00DD5348" w:rsidP="0052262F">
      <w:pPr>
        <w:jc w:val="both"/>
        <w:rPr>
          <w:rFonts w:ascii="Verdana" w:hAnsi="Verdana"/>
          <w:sz w:val="16"/>
          <w:szCs w:val="16"/>
        </w:rPr>
      </w:pPr>
      <w:r w:rsidRPr="00BE1685">
        <w:rPr>
          <w:rFonts w:ascii="Verdana" w:hAnsi="Verdana"/>
          <w:sz w:val="16"/>
          <w:szCs w:val="16"/>
        </w:rPr>
        <w:t>*</w:t>
      </w:r>
      <w:r w:rsidR="00A73E0D" w:rsidRPr="00BE1685">
        <w:rPr>
          <w:rFonts w:ascii="Verdana" w:hAnsi="Verdana"/>
          <w:sz w:val="16"/>
          <w:szCs w:val="16"/>
        </w:rPr>
        <w:t>Cena ustalona została zgodnie z art.198h ust. 1 pkt 1</w:t>
      </w:r>
      <w:r w:rsidR="008D00BE">
        <w:rPr>
          <w:rFonts w:ascii="Verdana" w:hAnsi="Verdana"/>
          <w:sz w:val="16"/>
          <w:szCs w:val="16"/>
        </w:rPr>
        <w:t xml:space="preserve"> </w:t>
      </w:r>
      <w:r w:rsidR="00A73E0D" w:rsidRPr="00BE1685">
        <w:rPr>
          <w:rFonts w:ascii="Verdana" w:hAnsi="Verdana"/>
          <w:sz w:val="16"/>
          <w:szCs w:val="16"/>
        </w:rPr>
        <w:t>ugn, jako 20-krotność kwoty stanowiącej iloczyn dotychczasowej stawki procentowej opłaty rocznej z tytułu użytkowania wieczystego oraz wartości nieruchomości gruntowej określonej na dzień zawarcia umowy sprzedaży.</w:t>
      </w:r>
    </w:p>
    <w:p w14:paraId="6770E0B5" w14:textId="77777777" w:rsidR="00696C0F" w:rsidRDefault="00696C0F" w:rsidP="0052262F">
      <w:pPr>
        <w:jc w:val="both"/>
      </w:pPr>
    </w:p>
    <w:p w14:paraId="1EA46759" w14:textId="17417FFC" w:rsidR="00873AC6" w:rsidRPr="00BE1685" w:rsidRDefault="00E57122" w:rsidP="0052262F">
      <w:pPr>
        <w:jc w:val="both"/>
        <w:rPr>
          <w:rFonts w:ascii="Verdana" w:hAnsi="Verdana"/>
          <w:sz w:val="20"/>
          <w:szCs w:val="20"/>
        </w:rPr>
      </w:pPr>
      <w:r w:rsidRPr="00BE1685">
        <w:rPr>
          <w:rFonts w:ascii="Verdana" w:hAnsi="Verdana"/>
          <w:sz w:val="20"/>
          <w:szCs w:val="20"/>
        </w:rPr>
        <w:t xml:space="preserve">Niniejszy wykaz podaje się do publicznej wiadomości poprzez </w:t>
      </w:r>
      <w:r w:rsidR="0062449F" w:rsidRPr="00BE1685">
        <w:rPr>
          <w:rFonts w:ascii="Verdana" w:hAnsi="Verdana"/>
          <w:sz w:val="20"/>
          <w:szCs w:val="20"/>
        </w:rPr>
        <w:t xml:space="preserve">wywieszenie na </w:t>
      </w:r>
      <w:r w:rsidRPr="00BE1685">
        <w:rPr>
          <w:rFonts w:ascii="Verdana" w:hAnsi="Verdana"/>
          <w:sz w:val="20"/>
          <w:szCs w:val="20"/>
        </w:rPr>
        <w:t xml:space="preserve">tablicy </w:t>
      </w:r>
      <w:r w:rsidR="00223B36" w:rsidRPr="00BE1685">
        <w:rPr>
          <w:rFonts w:ascii="Verdana" w:hAnsi="Verdana"/>
          <w:sz w:val="20"/>
          <w:szCs w:val="20"/>
        </w:rPr>
        <w:t>og</w:t>
      </w:r>
      <w:r w:rsidR="00293828" w:rsidRPr="00BE1685">
        <w:rPr>
          <w:rFonts w:ascii="Verdana" w:hAnsi="Verdana"/>
          <w:sz w:val="20"/>
          <w:szCs w:val="20"/>
        </w:rPr>
        <w:t xml:space="preserve">łoszeń </w:t>
      </w:r>
      <w:r w:rsidR="0062449F" w:rsidRPr="00BE1685">
        <w:rPr>
          <w:rFonts w:ascii="Verdana" w:hAnsi="Verdana"/>
          <w:sz w:val="20"/>
          <w:szCs w:val="20"/>
        </w:rPr>
        <w:t xml:space="preserve">oraz zamieszczenie na stronach internetowych </w:t>
      </w:r>
      <w:r w:rsidR="007F1BBB" w:rsidRPr="00BE1685">
        <w:rPr>
          <w:rFonts w:ascii="Verdana" w:hAnsi="Verdana"/>
          <w:sz w:val="20"/>
          <w:szCs w:val="20"/>
        </w:rPr>
        <w:t xml:space="preserve">i BIP </w:t>
      </w:r>
      <w:r w:rsidR="0062449F" w:rsidRPr="00BE1685">
        <w:rPr>
          <w:rFonts w:ascii="Verdana" w:hAnsi="Verdana"/>
          <w:sz w:val="20"/>
          <w:szCs w:val="20"/>
        </w:rPr>
        <w:t>Starostwa Powiatowego w Zawierciu na okres</w:t>
      </w:r>
      <w:r w:rsidR="00375888" w:rsidRPr="00BE1685">
        <w:rPr>
          <w:rFonts w:ascii="Verdana" w:hAnsi="Verdana"/>
          <w:sz w:val="20"/>
          <w:szCs w:val="20"/>
        </w:rPr>
        <w:t xml:space="preserve"> </w:t>
      </w:r>
      <w:r w:rsidR="0062449F" w:rsidRPr="00BE1685">
        <w:rPr>
          <w:rFonts w:ascii="Verdana" w:hAnsi="Verdana"/>
          <w:b/>
          <w:bCs/>
          <w:sz w:val="20"/>
          <w:szCs w:val="20"/>
        </w:rPr>
        <w:t>2</w:t>
      </w:r>
      <w:r w:rsidR="00562EE6" w:rsidRPr="00BE1685">
        <w:rPr>
          <w:rFonts w:ascii="Verdana" w:hAnsi="Verdana"/>
          <w:b/>
          <w:bCs/>
          <w:sz w:val="20"/>
          <w:szCs w:val="20"/>
        </w:rPr>
        <w:t xml:space="preserve">1 </w:t>
      </w:r>
      <w:r w:rsidR="0062449F" w:rsidRPr="00BE1685">
        <w:rPr>
          <w:rFonts w:ascii="Verdana" w:hAnsi="Verdana"/>
          <w:b/>
          <w:bCs/>
          <w:sz w:val="20"/>
          <w:szCs w:val="20"/>
        </w:rPr>
        <w:t>dni</w:t>
      </w:r>
      <w:r w:rsidR="0062449F" w:rsidRPr="00BE1685">
        <w:rPr>
          <w:rFonts w:ascii="Verdana" w:hAnsi="Verdana"/>
          <w:sz w:val="20"/>
          <w:szCs w:val="20"/>
        </w:rPr>
        <w:t xml:space="preserve"> w dniach </w:t>
      </w:r>
      <w:r w:rsidR="00293828" w:rsidRPr="00BE1685">
        <w:rPr>
          <w:rFonts w:ascii="Verdana" w:hAnsi="Verdana"/>
          <w:sz w:val="20"/>
          <w:szCs w:val="20"/>
        </w:rPr>
        <w:t xml:space="preserve">od </w:t>
      </w:r>
      <w:r w:rsidR="00B74BAD" w:rsidRPr="00BE1685">
        <w:rPr>
          <w:rFonts w:ascii="Verdana" w:hAnsi="Verdana"/>
          <w:sz w:val="20"/>
          <w:szCs w:val="20"/>
        </w:rPr>
        <w:t>2</w:t>
      </w:r>
      <w:r w:rsidR="008D00BE">
        <w:rPr>
          <w:rFonts w:ascii="Verdana" w:hAnsi="Verdana"/>
          <w:sz w:val="20"/>
          <w:szCs w:val="20"/>
        </w:rPr>
        <w:t>4</w:t>
      </w:r>
      <w:r w:rsidR="004B4F0F" w:rsidRPr="00BE1685">
        <w:rPr>
          <w:rFonts w:ascii="Verdana" w:hAnsi="Verdana"/>
          <w:sz w:val="20"/>
          <w:szCs w:val="20"/>
        </w:rPr>
        <w:t>.</w:t>
      </w:r>
      <w:r w:rsidR="008D00BE">
        <w:rPr>
          <w:rFonts w:ascii="Verdana" w:hAnsi="Verdana"/>
          <w:sz w:val="20"/>
          <w:szCs w:val="20"/>
        </w:rPr>
        <w:t>10</w:t>
      </w:r>
      <w:r w:rsidR="004B4F0F" w:rsidRPr="00BE1685">
        <w:rPr>
          <w:rFonts w:ascii="Verdana" w:hAnsi="Verdana"/>
          <w:sz w:val="20"/>
          <w:szCs w:val="20"/>
        </w:rPr>
        <w:t>.202</w:t>
      </w:r>
      <w:r w:rsidR="00B74BAD" w:rsidRPr="00BE1685">
        <w:rPr>
          <w:rFonts w:ascii="Verdana" w:hAnsi="Verdana"/>
          <w:sz w:val="20"/>
          <w:szCs w:val="20"/>
        </w:rPr>
        <w:t>5</w:t>
      </w:r>
      <w:r w:rsidR="002F618B" w:rsidRPr="00BE1685">
        <w:rPr>
          <w:rFonts w:ascii="Verdana" w:hAnsi="Verdana"/>
          <w:sz w:val="20"/>
          <w:szCs w:val="20"/>
        </w:rPr>
        <w:t xml:space="preserve"> </w:t>
      </w:r>
      <w:r w:rsidR="00DB6FC0" w:rsidRPr="00BE1685">
        <w:rPr>
          <w:rFonts w:ascii="Verdana" w:hAnsi="Verdana"/>
          <w:sz w:val="20"/>
          <w:szCs w:val="20"/>
        </w:rPr>
        <w:t>r</w:t>
      </w:r>
      <w:r w:rsidR="002F618B" w:rsidRPr="00BE1685">
        <w:rPr>
          <w:rFonts w:ascii="Verdana" w:hAnsi="Verdana"/>
          <w:sz w:val="20"/>
          <w:szCs w:val="20"/>
        </w:rPr>
        <w:t>. do</w:t>
      </w:r>
      <w:r w:rsidR="009C7B96" w:rsidRPr="00BE1685">
        <w:rPr>
          <w:rFonts w:ascii="Verdana" w:hAnsi="Verdana"/>
          <w:sz w:val="20"/>
          <w:szCs w:val="20"/>
        </w:rPr>
        <w:t xml:space="preserve"> </w:t>
      </w:r>
      <w:r w:rsidR="00B36F8C" w:rsidRPr="00BE1685">
        <w:rPr>
          <w:rFonts w:ascii="Verdana" w:hAnsi="Verdana"/>
          <w:sz w:val="20"/>
          <w:szCs w:val="20"/>
        </w:rPr>
        <w:t>1</w:t>
      </w:r>
      <w:r w:rsidR="008D00BE">
        <w:rPr>
          <w:rFonts w:ascii="Verdana" w:hAnsi="Verdana"/>
          <w:sz w:val="20"/>
          <w:szCs w:val="20"/>
        </w:rPr>
        <w:t>4</w:t>
      </w:r>
      <w:r w:rsidR="00DB6FC0" w:rsidRPr="00BE1685">
        <w:rPr>
          <w:rFonts w:ascii="Verdana" w:hAnsi="Verdana"/>
          <w:sz w:val="20"/>
          <w:szCs w:val="20"/>
        </w:rPr>
        <w:t>.</w:t>
      </w:r>
      <w:r w:rsidR="008D00BE">
        <w:rPr>
          <w:rFonts w:ascii="Verdana" w:hAnsi="Verdana"/>
          <w:sz w:val="20"/>
          <w:szCs w:val="20"/>
        </w:rPr>
        <w:t>11</w:t>
      </w:r>
      <w:r w:rsidR="00DB6FC0" w:rsidRPr="00BE1685">
        <w:rPr>
          <w:rFonts w:ascii="Verdana" w:hAnsi="Verdana"/>
          <w:sz w:val="20"/>
          <w:szCs w:val="20"/>
        </w:rPr>
        <w:t>.20</w:t>
      </w:r>
      <w:r w:rsidR="0062449F" w:rsidRPr="00BE1685">
        <w:rPr>
          <w:rFonts w:ascii="Verdana" w:hAnsi="Verdana"/>
          <w:sz w:val="20"/>
          <w:szCs w:val="20"/>
        </w:rPr>
        <w:t>2</w:t>
      </w:r>
      <w:r w:rsidR="00B36F8C" w:rsidRPr="00BE1685">
        <w:rPr>
          <w:rFonts w:ascii="Verdana" w:hAnsi="Verdana"/>
          <w:sz w:val="20"/>
          <w:szCs w:val="20"/>
        </w:rPr>
        <w:t>5</w:t>
      </w:r>
      <w:r w:rsidR="00DB6FC0" w:rsidRPr="00BE1685">
        <w:rPr>
          <w:rFonts w:ascii="Verdana" w:hAnsi="Verdana"/>
          <w:sz w:val="20"/>
          <w:szCs w:val="20"/>
        </w:rPr>
        <w:t xml:space="preserve"> </w:t>
      </w:r>
      <w:r w:rsidR="002F618B" w:rsidRPr="00BE1685">
        <w:rPr>
          <w:rFonts w:ascii="Verdana" w:hAnsi="Verdana"/>
          <w:sz w:val="20"/>
          <w:szCs w:val="20"/>
        </w:rPr>
        <w:t>r.</w:t>
      </w:r>
      <w:r w:rsidR="0062449F" w:rsidRPr="00BE1685">
        <w:rPr>
          <w:rFonts w:ascii="Verdana" w:hAnsi="Verdana"/>
          <w:sz w:val="20"/>
          <w:szCs w:val="20"/>
        </w:rPr>
        <w:t xml:space="preserve"> Ponadto wykaz podlega zamieszczeniu na stronie podmiotowej Wojewody Śląskiego </w:t>
      </w:r>
      <w:r w:rsidR="00AE38EF" w:rsidRPr="00BE1685">
        <w:rPr>
          <w:rFonts w:ascii="Verdana" w:hAnsi="Verdana"/>
          <w:sz w:val="20"/>
          <w:szCs w:val="20"/>
        </w:rPr>
        <w:t xml:space="preserve">w Biuletynie Informacji Publicznej. </w:t>
      </w:r>
      <w:r w:rsidR="004B4F0F" w:rsidRPr="00BE1685">
        <w:rPr>
          <w:rFonts w:ascii="Verdana" w:hAnsi="Verdana"/>
          <w:sz w:val="20"/>
          <w:szCs w:val="20"/>
        </w:rPr>
        <w:t>Informację o zamieszczeniu wykazu podaje się do publicznej wiadomości przez ogłoszenie w prasie lokalnej.</w:t>
      </w:r>
    </w:p>
    <w:p w14:paraId="00773D5F" w14:textId="326A2BDA" w:rsidR="00873AC6" w:rsidRPr="00BE1685" w:rsidRDefault="00A73E0D" w:rsidP="0052262F">
      <w:pPr>
        <w:jc w:val="both"/>
        <w:rPr>
          <w:rFonts w:ascii="Verdana" w:hAnsi="Verdana"/>
          <w:sz w:val="20"/>
          <w:szCs w:val="20"/>
        </w:rPr>
      </w:pPr>
      <w:r w:rsidRPr="00BE1685">
        <w:rPr>
          <w:rFonts w:ascii="Verdana" w:hAnsi="Verdana"/>
          <w:sz w:val="20"/>
          <w:szCs w:val="20"/>
        </w:rPr>
        <w:t xml:space="preserve">Osoby fizyczne i prawne, którym przysługuje pierwszeństwo w nabyciu przedmiotowej nieruchomości na podst. art. 34 ust. 1 </w:t>
      </w:r>
      <w:r w:rsidR="00DD5348" w:rsidRPr="00BE1685">
        <w:rPr>
          <w:rFonts w:ascii="Verdana" w:hAnsi="Verdana"/>
          <w:sz w:val="20"/>
          <w:szCs w:val="20"/>
        </w:rPr>
        <w:t xml:space="preserve">ustawy z dnia 21 sierpnia 1997 r. o gospodarce nieruchomościami </w:t>
      </w:r>
      <w:r w:rsidRPr="00BE1685">
        <w:rPr>
          <w:rFonts w:ascii="Verdana" w:hAnsi="Verdana"/>
          <w:sz w:val="20"/>
          <w:szCs w:val="20"/>
        </w:rPr>
        <w:t xml:space="preserve">mogą składać stosowne wnioski w terminie </w:t>
      </w:r>
      <w:r w:rsidR="00DD5348" w:rsidRPr="00BE1685">
        <w:rPr>
          <w:rFonts w:ascii="Verdana" w:hAnsi="Verdana"/>
          <w:sz w:val="20"/>
          <w:szCs w:val="20"/>
        </w:rPr>
        <w:t>6 tygodni licząc od dnia wywieszenia wykazu.</w:t>
      </w:r>
      <w:r w:rsidRPr="00BE1685">
        <w:rPr>
          <w:rFonts w:ascii="Verdana" w:hAnsi="Verdana"/>
          <w:sz w:val="20"/>
          <w:szCs w:val="20"/>
        </w:rPr>
        <w:t xml:space="preserve"> </w:t>
      </w:r>
    </w:p>
    <w:sectPr w:rsidR="00873AC6" w:rsidRPr="00BE1685" w:rsidSect="0052262F">
      <w:pgSz w:w="16838" w:h="11906" w:orient="landscape"/>
      <w:pgMar w:top="284" w:right="820" w:bottom="56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09"/>
    <w:rsid w:val="0000670B"/>
    <w:rsid w:val="0002303B"/>
    <w:rsid w:val="00024B57"/>
    <w:rsid w:val="00026A33"/>
    <w:rsid w:val="00030DAC"/>
    <w:rsid w:val="00033B35"/>
    <w:rsid w:val="00045EAC"/>
    <w:rsid w:val="00046884"/>
    <w:rsid w:val="00046DB3"/>
    <w:rsid w:val="00071C43"/>
    <w:rsid w:val="00076486"/>
    <w:rsid w:val="000854E3"/>
    <w:rsid w:val="000A76A3"/>
    <w:rsid w:val="000B06BC"/>
    <w:rsid w:val="000C0470"/>
    <w:rsid w:val="000C334E"/>
    <w:rsid w:val="000C41E1"/>
    <w:rsid w:val="000C6841"/>
    <w:rsid w:val="000D2C66"/>
    <w:rsid w:val="000E11F2"/>
    <w:rsid w:val="000E3142"/>
    <w:rsid w:val="00112FB3"/>
    <w:rsid w:val="00115B63"/>
    <w:rsid w:val="001218F6"/>
    <w:rsid w:val="001277F6"/>
    <w:rsid w:val="0013288B"/>
    <w:rsid w:val="00145258"/>
    <w:rsid w:val="00145979"/>
    <w:rsid w:val="0015210C"/>
    <w:rsid w:val="00166F1C"/>
    <w:rsid w:val="001773A5"/>
    <w:rsid w:val="001A5D4F"/>
    <w:rsid w:val="001B250C"/>
    <w:rsid w:val="001E1F18"/>
    <w:rsid w:val="001E6C67"/>
    <w:rsid w:val="00223B36"/>
    <w:rsid w:val="00224DE7"/>
    <w:rsid w:val="0025036D"/>
    <w:rsid w:val="00250E09"/>
    <w:rsid w:val="00264859"/>
    <w:rsid w:val="0026722B"/>
    <w:rsid w:val="00271B24"/>
    <w:rsid w:val="00280E9D"/>
    <w:rsid w:val="00284CE6"/>
    <w:rsid w:val="002870F6"/>
    <w:rsid w:val="002923A2"/>
    <w:rsid w:val="00293828"/>
    <w:rsid w:val="002A3858"/>
    <w:rsid w:val="002A7093"/>
    <w:rsid w:val="002F00AA"/>
    <w:rsid w:val="002F618B"/>
    <w:rsid w:val="00327EB9"/>
    <w:rsid w:val="0034146D"/>
    <w:rsid w:val="003472EB"/>
    <w:rsid w:val="00352B7C"/>
    <w:rsid w:val="00375888"/>
    <w:rsid w:val="003B2F4D"/>
    <w:rsid w:val="003C47F1"/>
    <w:rsid w:val="003C60F3"/>
    <w:rsid w:val="003C7032"/>
    <w:rsid w:val="003E5BAA"/>
    <w:rsid w:val="003E5BC7"/>
    <w:rsid w:val="003F1632"/>
    <w:rsid w:val="003F4FD5"/>
    <w:rsid w:val="003F68F0"/>
    <w:rsid w:val="00416396"/>
    <w:rsid w:val="00425B33"/>
    <w:rsid w:val="004379C6"/>
    <w:rsid w:val="004401EA"/>
    <w:rsid w:val="004472C5"/>
    <w:rsid w:val="00451975"/>
    <w:rsid w:val="00472478"/>
    <w:rsid w:val="00476D43"/>
    <w:rsid w:val="0048371C"/>
    <w:rsid w:val="00486B49"/>
    <w:rsid w:val="004B4F0F"/>
    <w:rsid w:val="004D4CA5"/>
    <w:rsid w:val="004D5624"/>
    <w:rsid w:val="004F5B16"/>
    <w:rsid w:val="004F7516"/>
    <w:rsid w:val="004F7605"/>
    <w:rsid w:val="005038FB"/>
    <w:rsid w:val="0050450D"/>
    <w:rsid w:val="00510E8A"/>
    <w:rsid w:val="0051161D"/>
    <w:rsid w:val="0052262F"/>
    <w:rsid w:val="00562EE6"/>
    <w:rsid w:val="00571BF6"/>
    <w:rsid w:val="00576B21"/>
    <w:rsid w:val="005A785D"/>
    <w:rsid w:val="005B31B7"/>
    <w:rsid w:val="005B5CC1"/>
    <w:rsid w:val="005C4180"/>
    <w:rsid w:val="005E5DA6"/>
    <w:rsid w:val="00602B48"/>
    <w:rsid w:val="00620F6E"/>
    <w:rsid w:val="0062334D"/>
    <w:rsid w:val="0062449F"/>
    <w:rsid w:val="006361E1"/>
    <w:rsid w:val="006468C5"/>
    <w:rsid w:val="0067237F"/>
    <w:rsid w:val="0069209E"/>
    <w:rsid w:val="00696C0F"/>
    <w:rsid w:val="006A3701"/>
    <w:rsid w:val="006B54F4"/>
    <w:rsid w:val="006C29DC"/>
    <w:rsid w:val="006E55D9"/>
    <w:rsid w:val="006F3970"/>
    <w:rsid w:val="00703D16"/>
    <w:rsid w:val="007252A1"/>
    <w:rsid w:val="00770898"/>
    <w:rsid w:val="00787F56"/>
    <w:rsid w:val="00792DC0"/>
    <w:rsid w:val="007A2CDE"/>
    <w:rsid w:val="007A6577"/>
    <w:rsid w:val="007B753C"/>
    <w:rsid w:val="007C3224"/>
    <w:rsid w:val="007C6E4E"/>
    <w:rsid w:val="007F1BBB"/>
    <w:rsid w:val="007F6D3C"/>
    <w:rsid w:val="00811758"/>
    <w:rsid w:val="00815C49"/>
    <w:rsid w:val="00816D40"/>
    <w:rsid w:val="0082516D"/>
    <w:rsid w:val="00827F63"/>
    <w:rsid w:val="0085689E"/>
    <w:rsid w:val="00871812"/>
    <w:rsid w:val="00873AC6"/>
    <w:rsid w:val="00890954"/>
    <w:rsid w:val="008912CE"/>
    <w:rsid w:val="0089407B"/>
    <w:rsid w:val="008B1B97"/>
    <w:rsid w:val="008C3E7F"/>
    <w:rsid w:val="008D00BE"/>
    <w:rsid w:val="00916554"/>
    <w:rsid w:val="00916B7D"/>
    <w:rsid w:val="00935794"/>
    <w:rsid w:val="0094239F"/>
    <w:rsid w:val="0094737C"/>
    <w:rsid w:val="00954339"/>
    <w:rsid w:val="00960ADC"/>
    <w:rsid w:val="00961BB9"/>
    <w:rsid w:val="00970E54"/>
    <w:rsid w:val="00991C8F"/>
    <w:rsid w:val="00994751"/>
    <w:rsid w:val="009C7B96"/>
    <w:rsid w:val="009F3A43"/>
    <w:rsid w:val="00A01DF6"/>
    <w:rsid w:val="00A0509B"/>
    <w:rsid w:val="00A17953"/>
    <w:rsid w:val="00A36F50"/>
    <w:rsid w:val="00A4607F"/>
    <w:rsid w:val="00A55EE3"/>
    <w:rsid w:val="00A73E0D"/>
    <w:rsid w:val="00A75C2F"/>
    <w:rsid w:val="00A94559"/>
    <w:rsid w:val="00AB2AD3"/>
    <w:rsid w:val="00AC0E3E"/>
    <w:rsid w:val="00AE38EF"/>
    <w:rsid w:val="00B02DDA"/>
    <w:rsid w:val="00B36DC4"/>
    <w:rsid w:val="00B36F8C"/>
    <w:rsid w:val="00B37A75"/>
    <w:rsid w:val="00B448D2"/>
    <w:rsid w:val="00B70F3D"/>
    <w:rsid w:val="00B74BAD"/>
    <w:rsid w:val="00B8203C"/>
    <w:rsid w:val="00BA13AE"/>
    <w:rsid w:val="00BA6C3E"/>
    <w:rsid w:val="00BE1685"/>
    <w:rsid w:val="00BE5B22"/>
    <w:rsid w:val="00C051BE"/>
    <w:rsid w:val="00C1011C"/>
    <w:rsid w:val="00C12E4E"/>
    <w:rsid w:val="00C325B2"/>
    <w:rsid w:val="00C73B0B"/>
    <w:rsid w:val="00C7510A"/>
    <w:rsid w:val="00C84789"/>
    <w:rsid w:val="00C942E4"/>
    <w:rsid w:val="00CA6AA0"/>
    <w:rsid w:val="00CB26A8"/>
    <w:rsid w:val="00CB4D48"/>
    <w:rsid w:val="00CB6D9C"/>
    <w:rsid w:val="00CC1030"/>
    <w:rsid w:val="00CE46CA"/>
    <w:rsid w:val="00CF2AE4"/>
    <w:rsid w:val="00D27E26"/>
    <w:rsid w:val="00D34B8F"/>
    <w:rsid w:val="00D51B74"/>
    <w:rsid w:val="00D756BF"/>
    <w:rsid w:val="00D84F06"/>
    <w:rsid w:val="00DB6FC0"/>
    <w:rsid w:val="00DD5348"/>
    <w:rsid w:val="00DF038F"/>
    <w:rsid w:val="00E00CED"/>
    <w:rsid w:val="00E44492"/>
    <w:rsid w:val="00E57122"/>
    <w:rsid w:val="00E62CB8"/>
    <w:rsid w:val="00E66F19"/>
    <w:rsid w:val="00E75C95"/>
    <w:rsid w:val="00E82698"/>
    <w:rsid w:val="00E832E2"/>
    <w:rsid w:val="00E8387A"/>
    <w:rsid w:val="00E84FB5"/>
    <w:rsid w:val="00EA5979"/>
    <w:rsid w:val="00ED11FF"/>
    <w:rsid w:val="00EE1189"/>
    <w:rsid w:val="00EE4835"/>
    <w:rsid w:val="00EE70BC"/>
    <w:rsid w:val="00F022D3"/>
    <w:rsid w:val="00F142CD"/>
    <w:rsid w:val="00F30088"/>
    <w:rsid w:val="00F36745"/>
    <w:rsid w:val="00F643D1"/>
    <w:rsid w:val="00F67D61"/>
    <w:rsid w:val="00F766EE"/>
    <w:rsid w:val="00F90BF9"/>
    <w:rsid w:val="00F94899"/>
    <w:rsid w:val="00F96C2B"/>
    <w:rsid w:val="00F96EAA"/>
    <w:rsid w:val="00F973C9"/>
    <w:rsid w:val="00FB545E"/>
    <w:rsid w:val="00FC65B2"/>
    <w:rsid w:val="00FE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5F14F3"/>
  <w15:docId w15:val="{334ADFBC-6722-4765-B059-B3A2EC85A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1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571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62C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62CB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62CB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2C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2C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FB255-5222-47D2-91C6-6A7A85886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488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Klećko</dc:creator>
  <cp:keywords/>
  <dc:description/>
  <cp:lastModifiedBy>Anna Dziób</cp:lastModifiedBy>
  <cp:revision>23</cp:revision>
  <cp:lastPrinted>2025-03-11T12:39:00Z</cp:lastPrinted>
  <dcterms:created xsi:type="dcterms:W3CDTF">2022-08-12T12:22:00Z</dcterms:created>
  <dcterms:modified xsi:type="dcterms:W3CDTF">2025-10-20T10:45:00Z</dcterms:modified>
</cp:coreProperties>
</file>