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FDB07" w14:textId="77777777" w:rsidR="00A77B3E" w:rsidRDefault="004003A3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5 do ogłoszenia</w:t>
      </w:r>
    </w:p>
    <w:p w14:paraId="7E725981" w14:textId="77777777" w:rsidR="00A77B3E" w:rsidRDefault="004003A3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KARTA OCENY</w:t>
      </w:r>
      <w:r>
        <w:rPr>
          <w:b/>
          <w:color w:val="000000"/>
          <w:u w:color="000000"/>
        </w:rPr>
        <w:br/>
        <w:t>oferty realizacji zadania publicznego w zakresie powierzenia prowadzenia  na obszarze powiatu zawierciańskiego w 2027 roku PUNKT NIEODPŁATNEGO PORADNICTWA OBYWATELSKIEGO</w:t>
      </w: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666"/>
        <w:gridCol w:w="6102"/>
        <w:gridCol w:w="750"/>
        <w:gridCol w:w="633"/>
        <w:gridCol w:w="1126"/>
      </w:tblGrid>
      <w:tr w:rsidR="0064109D" w14:paraId="47054AD4" w14:textId="77777777" w:rsidTr="00093CFF">
        <w:trPr>
          <w:trHeight w:val="888"/>
        </w:trPr>
        <w:tc>
          <w:tcPr>
            <w:tcW w:w="14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0B263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Dane Oferenta</w:t>
            </w:r>
          </w:p>
        </w:tc>
        <w:tc>
          <w:tcPr>
            <w:tcW w:w="861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831A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7821FFF0" w14:textId="77777777" w:rsidTr="00093CFF">
        <w:trPr>
          <w:trHeight w:val="589"/>
        </w:trPr>
        <w:tc>
          <w:tcPr>
            <w:tcW w:w="1006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47039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OCENA FORMALNA</w:t>
            </w:r>
          </w:p>
        </w:tc>
      </w:tr>
      <w:tr w:rsidR="0064109D" w14:paraId="00780A99" w14:textId="77777777" w:rsidTr="00093CFF">
        <w:trPr>
          <w:trHeight w:val="630"/>
        </w:trPr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49418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24AF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KRYTERIA OCENY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1BA72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TAK</w:t>
            </w: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A789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NIE</w:t>
            </w: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FFB49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UWAGI</w:t>
            </w:r>
          </w:p>
        </w:tc>
      </w:tr>
      <w:tr w:rsidR="0064109D" w14:paraId="5DD94CD0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B325A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1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764F7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złożył podmiot uprawniony wpisany na listę organizacji pozarządowych, o której mowa w art. 11d ust. 3 ustawy z dnia 5 sierpnia 2015 r. o nieodpłatnej pomocy prawnej (…), opublikowanej na stronie Biuletynu Informacji Publicznej Śląskiego Urzędu Wojewódzkiego w Katowicach?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9148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5A1D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DF9E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557A501C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4BA6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0D2E5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w wymaganej formie (dokument papierowy)?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7793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27E5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5820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6C9BF447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02EE4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3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3D02D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 terminie określonym w ogłoszeniu?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5FEA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812C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4632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5C3A63A1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73B5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4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C0950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na właściwym formularzu?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E2F4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BD1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821E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5B82DB78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CEBDC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5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11EA1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wnioskowana kwota dotacji jest zgodna z ogłoszeniem konkursowym?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0D9C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0B37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0B66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7F76ED40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A781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7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CE61C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podpisana przez osoby uprawnione do reprezentowania oferenta?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4BA6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EFEE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560F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18B1F554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8AF8E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8</w:t>
            </w: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3A572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zawiera wymagane załączniki?</w:t>
            </w:r>
          </w:p>
        </w:tc>
        <w:tc>
          <w:tcPr>
            <w:tcW w:w="25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EA52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3A2043EE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D4CA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37109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Aktualny wyciąg z KRS lub innej ewidencji.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442F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97EE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746B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02FC5901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AC17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C3744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Dokument potwierdzający upoważnienie do działania w imieniu oferenta (ów) w przypadku wyboru innego niż wynikający z Krajowego Rejestru Sądowego lub innego właściwego rejestru sposobu reprezentacji oferenta (ów).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0E10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6AD2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D8D8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288E3814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F3BB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32989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Statut lub inny dokument, z którego wynika, że organizacja realizuje cele w zakresie określonym w art. 4 ust. 1 pkt 22a ustawy z dnia 24 kwietnia 2003 r. o działalności pożytku publicznego i o wolontariacie.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D4AE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E78F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3BD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4BFFC916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A162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FD909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W przypadku oferty wspólnej - umowę zawartą między podmiotami, określającą zakres ich świadczeń składających się na realizację zadania publicznego, sposób reprezentacji podmiotów.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6219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3FE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639A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55707BFC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3B0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EE31E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Oświadczenie oferenta o spełnieniu warunków, o których mowa w art 11d ust. 3 pkt 3 i pkt 4 ustawy z dnia 5 sierpnia 2015 r. o nieodpłatnej pomocy prawnej, nieodpłatnym poradnictwie obywatelskim oraz edukacji prawnej – według wzoru stanowiącego załącznik nr 3 do ogłoszenia o konkursie.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BC77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1259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B14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3B6DDF7C" w14:textId="77777777" w:rsidTr="00093CFF">
        <w:tc>
          <w:tcPr>
            <w:tcW w:w="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1686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F5344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Decyzja Wojewody  o wpisaniu na listę organizacji pozarządowych uprawnionych do prowadzenia na obszarze województwa śląskiego punktów nieodpłatnego poradnictwa obywatelskiego.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A50B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73D5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A24A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45F1B697" w14:textId="77777777" w:rsidTr="00093CFF">
        <w:tc>
          <w:tcPr>
            <w:tcW w:w="7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35B5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9</w:t>
            </w:r>
          </w:p>
        </w:tc>
        <w:tc>
          <w:tcPr>
            <w:tcW w:w="676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3AA10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na powierzenie prowadzenia jednego punktu? (na prowadzenie każdego punktu należy złożyć, w osobnej kopercie, odrębną ofertę z  kompletem załączników)</w:t>
            </w:r>
          </w:p>
        </w:tc>
        <w:tc>
          <w:tcPr>
            <w:tcW w:w="7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00E0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8B7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1302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2593F28B" w14:textId="77777777" w:rsidTr="00093CFF">
        <w:tc>
          <w:tcPr>
            <w:tcW w:w="7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6981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6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5B75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7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88B8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3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CC57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FDB1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37CC9065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UWAGA!</w:t>
      </w:r>
      <w:r>
        <w:rPr>
          <w:color w:val="000000"/>
          <w:u w:color="000000"/>
        </w:rPr>
        <w:t xml:space="preserve"> Powyższe wymagania nie podlegają uzupełnieniu, niespełnienie któregokolwiek z nich powoduje odrzucenie oferty z przyczyn formalnych.</w:t>
      </w:r>
    </w:p>
    <w:p w14:paraId="11A26436" w14:textId="77777777" w:rsidR="003742B1" w:rsidRDefault="003742B1">
      <w:pPr>
        <w:spacing w:before="120" w:after="120"/>
        <w:ind w:left="283" w:firstLine="227"/>
        <w:rPr>
          <w:color w:val="000000"/>
          <w:u w:color="000000"/>
        </w:rPr>
      </w:pPr>
    </w:p>
    <w:p w14:paraId="61ACDB06" w14:textId="77777777" w:rsidR="003742B1" w:rsidRDefault="003742B1">
      <w:pPr>
        <w:spacing w:before="120" w:after="120"/>
        <w:ind w:left="283" w:firstLine="227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0"/>
      </w:tblGrid>
      <w:tr w:rsidR="0064109D" w14:paraId="5EF1CDFC" w14:textId="77777777">
        <w:trPr>
          <w:trHeight w:val="613"/>
        </w:trPr>
        <w:tc>
          <w:tcPr>
            <w:tcW w:w="10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C3A9F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lastRenderedPageBreak/>
              <w:t>WYNIKI OCENY FORMALNEJ</w:t>
            </w:r>
          </w:p>
        </w:tc>
      </w:tr>
      <w:tr w:rsidR="0064109D" w14:paraId="2BC0709E" w14:textId="77777777">
        <w:trPr>
          <w:trHeight w:val="694"/>
        </w:trPr>
        <w:tc>
          <w:tcPr>
            <w:tcW w:w="10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82FC8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W związku ze spełnieniem / niespełnieniem ̽ wymogów formalnych</w:t>
            </w:r>
          </w:p>
          <w:p w14:paraId="06CE19CD" w14:textId="77777777" w:rsidR="0064109D" w:rsidRDefault="004003A3">
            <w:pPr>
              <w:jc w:val="center"/>
            </w:pPr>
            <w:r>
              <w:t>Oferta przechodzi / nie przechodzi ̽  do etapu oceny merytorycznej.</w:t>
            </w:r>
          </w:p>
        </w:tc>
      </w:tr>
    </w:tbl>
    <w:p w14:paraId="10AD1825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̽ niepotrzebne skreślić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6487"/>
        <w:gridCol w:w="2808"/>
      </w:tblGrid>
      <w:tr w:rsidR="0064109D" w14:paraId="72FA4C24" w14:textId="77777777">
        <w:trPr>
          <w:trHeight w:val="815"/>
        </w:trPr>
        <w:tc>
          <w:tcPr>
            <w:tcW w:w="105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4068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OCENA MERYTORYCZNA</w:t>
            </w:r>
          </w:p>
        </w:tc>
      </w:tr>
      <w:tr w:rsidR="0064109D" w14:paraId="3FF2E6FE" w14:textId="77777777">
        <w:trPr>
          <w:trHeight w:val="416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7F3A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AD07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KRYTERIA OCENY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B4E2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PUNKTACJA</w:t>
            </w:r>
          </w:p>
        </w:tc>
      </w:tr>
      <w:tr w:rsidR="0064109D" w14:paraId="6674A06C" w14:textId="77777777">
        <w:trPr>
          <w:trHeight w:val="847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4858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1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34B0F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Doświadczenie w realizacji zadań w obszarze konkursowym. (potwierdzone złożoną dokumentacją)</w:t>
            </w:r>
          </w:p>
          <w:p w14:paraId="34F34F13" w14:textId="77777777" w:rsidR="0064109D" w:rsidRDefault="004003A3">
            <w:pPr>
              <w:jc w:val="left"/>
            </w:pPr>
            <w:r>
              <w:t>do 2 lat - 2 pkt., 3 lata - 4 pkt., 4 lata - 6 pkt., 5 lat - 8 pkt.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D507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2-8 pkt.</w:t>
            </w:r>
          </w:p>
        </w:tc>
      </w:tr>
      <w:tr w:rsidR="0064109D" w14:paraId="496514E1" w14:textId="77777777">
        <w:trPr>
          <w:trHeight w:val="547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B3C42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6E78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Forma i liczba deklarowanych zadań z zakresu edukacji prawnej. Preferowana forma działań: biuletyny, ulotki lub informatory w formie papierowej, prowadzenie odrębnego, dedykowanego profilu na platformie Facebook dla punktu nieodpłatnej pomocy prawnej (poza profilem organizacji).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1B7CC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0-10 pkt.</w:t>
            </w:r>
          </w:p>
        </w:tc>
      </w:tr>
      <w:tr w:rsidR="0064109D" w14:paraId="23A45548" w14:textId="77777777">
        <w:trPr>
          <w:trHeight w:val="547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EDAAC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3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7D7A5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Różnorodność form promocji zadania i liczba dodatkowych działań związanych z promocją punktu.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8A2A4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0-8 pkt.</w:t>
            </w:r>
          </w:p>
        </w:tc>
      </w:tr>
      <w:tr w:rsidR="0064109D" w14:paraId="47500D0F" w14:textId="77777777"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86D9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4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224A9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Ocena opisu zadania, w tym informacji o miejscu realizacji zadania, grupie docelowej, sposobie rozwiazywania jej problemów, komplementarności z innymi działaniami podejmowanymi przez organizację lub inne podmioty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52E5B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69BF8D33" w14:textId="77777777">
        <w:trPr>
          <w:trHeight w:val="708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1D489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5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36EAC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Ocena planu i harmonogramu realizacji zadania.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9B3B3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75C53E68" w14:textId="77777777">
        <w:trPr>
          <w:trHeight w:val="708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8E00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6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83C99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Kwalifikacje i doświadczenie osób odpowiedzialnych za realizację zadania.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98663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0-7 pkt.</w:t>
            </w:r>
          </w:p>
        </w:tc>
      </w:tr>
      <w:tr w:rsidR="0064109D" w14:paraId="34F9B029" w14:textId="77777777">
        <w:trPr>
          <w:trHeight w:val="585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80FB2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7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EF982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Przejrzystość i szczegółowość kalkulacji kosztów realizacji zadania, w tym w odniesieniu do zakresu rzeczowego zadania.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69B88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0-8 pkt.</w:t>
            </w:r>
          </w:p>
        </w:tc>
      </w:tr>
      <w:tr w:rsidR="0064109D" w14:paraId="2FF735D9" w14:textId="77777777">
        <w:trPr>
          <w:trHeight w:val="574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7E31E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8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0E805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Oferowany wkład osobowy, świadczenia wolontariuszy i praca społeczna członków organizacji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1AD6E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02FEB90F" w14:textId="77777777">
        <w:trPr>
          <w:trHeight w:val="496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981C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9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46EC1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 xml:space="preserve">Oferowany wkład rzeczowy. 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9DC8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0-2 pkt.</w:t>
            </w:r>
          </w:p>
        </w:tc>
      </w:tr>
      <w:tr w:rsidR="0064109D" w14:paraId="29141502" w14:textId="77777777">
        <w:trPr>
          <w:trHeight w:val="496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E31E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10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CCF93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 xml:space="preserve">Posiadane rekomendacje i zaświadczenia z uwzględnieniem dokumentów potwierdzających rzetelność i terminowość oraz sposób rozliczenia otrzymanych środków na </w:t>
            </w:r>
            <w:proofErr w:type="spellStart"/>
            <w:r>
              <w:t>na</w:t>
            </w:r>
            <w:proofErr w:type="spellEnd"/>
            <w:r>
              <w:t xml:space="preserve"> realizację zadań publicznych w poprzednich latach.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3F969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5E8AD41E" w14:textId="77777777">
        <w:trPr>
          <w:trHeight w:val="747"/>
        </w:trPr>
        <w:tc>
          <w:tcPr>
            <w:tcW w:w="75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6ADF2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RAZEM (maksymalnie 63 pkt.)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BC39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68CB532D" w14:textId="77777777">
        <w:trPr>
          <w:trHeight w:val="542"/>
        </w:trPr>
        <w:tc>
          <w:tcPr>
            <w:tcW w:w="105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85B18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OCENA KOMISJI KONKURSOWEJ</w:t>
            </w:r>
          </w:p>
        </w:tc>
      </w:tr>
      <w:tr w:rsidR="0064109D" w14:paraId="6A10DC09" w14:textId="77777777">
        <w:trPr>
          <w:trHeight w:val="408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2CCAC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A.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2CED5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CZY SPEŁNIONO KRYTERIA OCENY FORMALNEJ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58DE1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TAK / NIE</w:t>
            </w:r>
          </w:p>
        </w:tc>
      </w:tr>
      <w:tr w:rsidR="0064109D" w14:paraId="7E6F4280" w14:textId="77777777">
        <w:trPr>
          <w:trHeight w:val="413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6234E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B.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53F99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OCENA MERYTORYCZNA – SUMA PUNKTÓW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5CFB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41CE9C4A" w14:textId="77777777">
        <w:trPr>
          <w:trHeight w:val="420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71539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C.</w:t>
            </w:r>
          </w:p>
        </w:tc>
        <w:tc>
          <w:tcPr>
            <w:tcW w:w="6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5F4C3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UWAGI KOMISJI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BBA8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2E4E89EB" w14:textId="77777777" w:rsidR="00A77B3E" w:rsidRDefault="00A77B3E">
      <w:pPr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3745FAAB" w14:textId="77777777" w:rsidR="0064109D" w:rsidRDefault="0064109D" w:rsidP="00440945">
      <w:pPr>
        <w:keepNext/>
        <w:spacing w:before="120" w:after="120" w:line="360" w:lineRule="auto"/>
        <w:ind w:left="6524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64109D" w:rsidSect="00440945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2EE2" w14:textId="77777777" w:rsidR="001D4136" w:rsidRDefault="001D4136">
      <w:r>
        <w:separator/>
      </w:r>
    </w:p>
  </w:endnote>
  <w:endnote w:type="continuationSeparator" w:id="0">
    <w:p w14:paraId="6F6D917A" w14:textId="77777777" w:rsidR="001D4136" w:rsidRDefault="001D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7E800A93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7AA91B8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5A538C8" w14:textId="0D291836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12292E8" w14:textId="77777777" w:rsidR="0064109D" w:rsidRDefault="0064109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5D5A3649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D9F3F70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51774A" w14:textId="1DAD4B05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8E177A4" w14:textId="77777777" w:rsidR="0064109D" w:rsidRDefault="0064109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AE9BE" w14:textId="77777777" w:rsidR="001D4136" w:rsidRDefault="001D4136">
      <w:r>
        <w:separator/>
      </w:r>
    </w:p>
  </w:footnote>
  <w:footnote w:type="continuationSeparator" w:id="0">
    <w:p w14:paraId="1FEBCB34" w14:textId="77777777" w:rsidR="001D4136" w:rsidRDefault="001D4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93CFF"/>
    <w:rsid w:val="000E4D30"/>
    <w:rsid w:val="001D4136"/>
    <w:rsid w:val="003742B1"/>
    <w:rsid w:val="004003A3"/>
    <w:rsid w:val="00416AFD"/>
    <w:rsid w:val="00440945"/>
    <w:rsid w:val="00637A5F"/>
    <w:rsid w:val="0064109D"/>
    <w:rsid w:val="006569BE"/>
    <w:rsid w:val="0071389A"/>
    <w:rsid w:val="007A337D"/>
    <w:rsid w:val="009C5AA9"/>
    <w:rsid w:val="00A77B3E"/>
    <w:rsid w:val="00AA5C3A"/>
    <w:rsid w:val="00C93327"/>
    <w:rsid w:val="00CA2A55"/>
    <w:rsid w:val="00D6384C"/>
    <w:rsid w:val="00F8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8F89D"/>
  <w15:docId w15:val="{075C750A-CC7F-407A-ACD7-1EA76273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145/905/26 z dnia 13 października 2026 r.</dc:title>
  <dc:subject>w sprawie ogłoszenia otwartego konkursu ofert na realizację zadania publicznego w^zakresie powierzenia prowadzenia  punktów: nieodpłatnej pomocy prawnej lub nieodpłatnego poradnictwa obywatelskiego na obszarze powiatu zawierciańskiego w^2027 roku</dc:subject>
  <dc:creator>dmalec</dc:creator>
  <cp:lastModifiedBy>Dorota Malec</cp:lastModifiedBy>
  <cp:revision>4</cp:revision>
  <dcterms:created xsi:type="dcterms:W3CDTF">2026-10-14T11:21:00Z</dcterms:created>
  <dcterms:modified xsi:type="dcterms:W3CDTF">2026-10-14T11:37:00Z</dcterms:modified>
  <cp:category>Akt prawny</cp:category>
</cp:coreProperties>
</file>