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6477DA" w14:textId="77777777" w:rsidR="00A77B3E" w:rsidRDefault="00186FF8">
      <w:pPr>
        <w:jc w:val="center"/>
        <w:rPr>
          <w:b/>
          <w:caps/>
        </w:rPr>
      </w:pPr>
      <w:r>
        <w:rPr>
          <w:b/>
          <w:caps/>
        </w:rPr>
        <w:t>Uchwała nr 145/906/26</w:t>
      </w:r>
      <w:r>
        <w:rPr>
          <w:b/>
          <w:caps/>
        </w:rPr>
        <w:br/>
        <w:t>Zarządu Powiatu Zawierciańskiego</w:t>
      </w:r>
    </w:p>
    <w:p w14:paraId="5E56B984" w14:textId="77777777" w:rsidR="00A77B3E" w:rsidRDefault="00186FF8">
      <w:pPr>
        <w:spacing w:before="280" w:after="280"/>
        <w:jc w:val="center"/>
        <w:rPr>
          <w:b/>
          <w:caps/>
        </w:rPr>
      </w:pPr>
      <w:r>
        <w:t>z dnia 13 października 2026 r.</w:t>
      </w:r>
    </w:p>
    <w:p w14:paraId="4017D631" w14:textId="77777777" w:rsidR="00A77B3E" w:rsidRDefault="00186FF8">
      <w:pPr>
        <w:keepNext/>
        <w:spacing w:after="480"/>
        <w:jc w:val="center"/>
      </w:pPr>
      <w:r>
        <w:rPr>
          <w:b/>
        </w:rPr>
        <w:t>w sprawie ogłoszenia naboru kandydatów na członków komisji konkursowej oceniającej oferty na powierzenie realizacji zadania w zakresie prowadzenia  punktów: nieodpłatnej pomocy prawnej lub nieodpłatnego poradnictwa obywatelskiego na obszarze powiatu zawierciańskiego w 2027 roku</w:t>
      </w:r>
    </w:p>
    <w:p w14:paraId="6D80FC73" w14:textId="77777777" w:rsidR="00A77B3E" w:rsidRDefault="00186FF8">
      <w:pPr>
        <w:keepLines/>
        <w:spacing w:before="120" w:after="120"/>
        <w:ind w:firstLine="227"/>
        <w:rPr>
          <w:color w:val="000000"/>
          <w:u w:color="000000"/>
        </w:rPr>
      </w:pPr>
      <w:r>
        <w:t>Na podstawie art. 32 ust. 1 ustawy z dnia 5 czerwca 1998 r. o samorządzie powiatowym (t. j. Dz. U. z 2025 r., poz. </w:t>
      </w:r>
      <w:r>
        <w:t>1684, zm. Dz. U z 2026 r. poz. 252, poz. 912), art. 15 ust. 2a i 2d ustawy z dnia 24 kwietnia 2003 r. o działalności pożytku publicznego i o wolontariacie (t. j. Dz. U. z </w:t>
      </w:r>
      <w:proofErr w:type="spellStart"/>
      <w:r>
        <w:t>z</w:t>
      </w:r>
      <w:proofErr w:type="spellEnd"/>
      <w:r>
        <w:t xml:space="preserve"> 2025 r. poz. 1338, zm. Dz. U z 2024 r. poz. 1761, zm. Dz. U z 2026 r. poz. 1040) w związku z art. 11 ust. 1 i ust. 2 ustawy z dnia 5 sierpnia 2015 r. o nieodpłatnej pomocy prawnej, nieodpłatnym poradnictwie obywatelskim oraz edukacji prawnej (t. j. Dz. U. z 2026 r., poz. 44) oraz Uchwałą Nr 63/412/19 Zarządu Powiatu Zawierciańskiego z </w:t>
      </w:r>
      <w:r>
        <w:t xml:space="preserve">dnia 28 października 2019 r. w sprawie ustalenia zasad naboru przedstawicieli organizacji pozarządowych do komisji konkursowych oceniających oferty złożone w otwartym konkursie ofert na realizację zadań publicznych w trybie ustawy o działalności pożytku publicznego i o wolontariacie; </w:t>
      </w:r>
      <w:r>
        <w:rPr>
          <w:b/>
          <w:color w:val="000000"/>
          <w:u w:color="000000"/>
        </w:rPr>
        <w:t>uchwala się, co następuje:</w:t>
      </w:r>
    </w:p>
    <w:p w14:paraId="0861C224" w14:textId="77777777" w:rsidR="00A77B3E" w:rsidRDefault="00186FF8">
      <w:pPr>
        <w:keepLines/>
        <w:spacing w:before="120" w:after="120"/>
        <w:ind w:firstLine="340"/>
        <w:rPr>
          <w:color w:val="000000"/>
          <w:u w:color="000000"/>
        </w:rPr>
      </w:pPr>
      <w:r>
        <w:rPr>
          <w:b/>
        </w:rPr>
        <w:t>§ 1. </w:t>
      </w:r>
      <w:r>
        <w:rPr>
          <w:color w:val="000000"/>
          <w:u w:color="000000"/>
        </w:rPr>
        <w:t>Ogłasza się nabór przedstawicieli organizacji pozarządowych oraz podmiotów wymienionych w art. 3 ust. 3 ustawy z dnia 24 kwietnia 2003 r. o działalności pożytku publicznego i </w:t>
      </w:r>
      <w:r>
        <w:rPr>
          <w:color w:val="000000"/>
          <w:u w:color="000000"/>
        </w:rPr>
        <w:t>o wolontariacie do komisji konkursowej oceniającej oferty złożone w otwartym konkursie ofert na powierzenie realizacji zadania polegającego na udzielaniu nieodpłatnej pomocy prawnej, nieodpłatnego poradnictwa obywatelskiego i edukacji prawnej na terenie powiatu zawierciańskiego w 2027 roku, w zakresie jednego punktu nieodpłatnej pomocy prawnej i jednego punktu nieodpłatnego poradnictwa obywatelskiego.</w:t>
      </w:r>
    </w:p>
    <w:p w14:paraId="29618405" w14:textId="77777777" w:rsidR="00A77B3E" w:rsidRDefault="00186FF8">
      <w:pPr>
        <w:keepLines/>
        <w:spacing w:before="120" w:after="120"/>
        <w:ind w:firstLine="340"/>
        <w:rPr>
          <w:color w:val="000000"/>
          <w:u w:color="000000"/>
        </w:rPr>
      </w:pPr>
      <w:r>
        <w:rPr>
          <w:b/>
        </w:rPr>
        <w:t>§ 2. </w:t>
      </w:r>
      <w:r>
        <w:rPr>
          <w:color w:val="000000"/>
          <w:u w:color="000000"/>
        </w:rPr>
        <w:t>Treść ogłoszenia stanowi załącznik do niniejszej uchwały.</w:t>
      </w:r>
    </w:p>
    <w:p w14:paraId="1D127C59" w14:textId="77777777" w:rsidR="00A77B3E" w:rsidRDefault="00186FF8">
      <w:pPr>
        <w:keepLines/>
        <w:spacing w:before="120" w:after="120"/>
        <w:ind w:firstLine="340"/>
        <w:rPr>
          <w:color w:val="000000"/>
          <w:u w:color="000000"/>
        </w:rPr>
      </w:pPr>
      <w:r>
        <w:rPr>
          <w:b/>
        </w:rPr>
        <w:t>§ 3. </w:t>
      </w:r>
      <w:r>
        <w:rPr>
          <w:color w:val="000000"/>
          <w:u w:color="000000"/>
        </w:rPr>
        <w:t>Wykonanie Uchwały powierza się Sekretarzowi Powiatu.</w:t>
      </w:r>
    </w:p>
    <w:p w14:paraId="69393593" w14:textId="77777777" w:rsidR="00A77B3E" w:rsidRDefault="00186FF8">
      <w:pPr>
        <w:keepNext/>
        <w:keepLines/>
        <w:spacing w:before="120" w:after="120"/>
        <w:ind w:firstLine="340"/>
        <w:rPr>
          <w:color w:val="000000"/>
          <w:u w:color="000000"/>
        </w:rPr>
      </w:pPr>
      <w:r>
        <w:rPr>
          <w:b/>
        </w:rPr>
        <w:t>§ 4. </w:t>
      </w:r>
      <w:r>
        <w:rPr>
          <w:color w:val="000000"/>
          <w:u w:color="000000"/>
        </w:rPr>
        <w:t>Uchwała wchodzi w życie z dniem podjęcia.</w:t>
      </w:r>
    </w:p>
    <w:p w14:paraId="52C94109" w14:textId="77777777" w:rsidR="00A77B3E" w:rsidRDefault="00A77B3E">
      <w:pPr>
        <w:keepNext/>
        <w:keepLines/>
        <w:spacing w:before="120" w:after="120"/>
        <w:ind w:firstLine="340"/>
        <w:rPr>
          <w:color w:val="000000"/>
          <w:u w:color="000000"/>
        </w:rPr>
      </w:pPr>
    </w:p>
    <w:p w14:paraId="0DD0E10C" w14:textId="77777777" w:rsidR="00A77B3E" w:rsidRDefault="00186FF8">
      <w:pPr>
        <w:keepNext/>
        <w:rPr>
          <w:color w:val="000000"/>
          <w:u w:color="000000"/>
        </w:rPr>
      </w:pPr>
      <w:r>
        <w:rPr>
          <w:color w:val="000000"/>
        </w:rP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933"/>
        <w:gridCol w:w="4933"/>
      </w:tblGrid>
      <w:tr w:rsidR="002D6AB2" w14:paraId="7E49F9F8" w14:textId="77777777">
        <w:tc>
          <w:tcPr>
            <w:tcW w:w="2500" w:type="pct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2156369E" w14:textId="77777777" w:rsidR="002D6AB2" w:rsidRDefault="002D6AB2">
            <w:pPr>
              <w:keepNext/>
              <w:keepLines/>
              <w:jc w:val="left"/>
              <w:rPr>
                <w:color w:val="000000"/>
                <w:szCs w:val="22"/>
              </w:rPr>
            </w:pPr>
          </w:p>
        </w:tc>
        <w:tc>
          <w:tcPr>
            <w:tcW w:w="2500" w:type="pct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037A1A27" w14:textId="77777777" w:rsidR="002D6AB2" w:rsidRDefault="00186FF8">
            <w:pPr>
              <w:keepNext/>
              <w:keepLines/>
              <w:spacing w:before="560" w:after="560"/>
              <w:ind w:left="1134" w:right="1134"/>
              <w:jc w:val="center"/>
              <w:rPr>
                <w:color w:val="000000"/>
                <w:szCs w:val="22"/>
              </w:rPr>
            </w:pPr>
            <w:r>
              <w:rPr>
                <w:color w:val="000000"/>
                <w:szCs w:val="22"/>
              </w:rPr>
              <w:t>STAROSTA</w:t>
            </w:r>
            <w:r>
              <w:rPr>
                <w:color w:val="000000"/>
                <w:szCs w:val="22"/>
              </w:rPr>
              <w:br/>
            </w:r>
            <w:r>
              <w:rPr>
                <w:color w:val="000000"/>
                <w:szCs w:val="22"/>
              </w:rPr>
              <w:br/>
            </w:r>
            <w:r>
              <w:rPr>
                <w:color w:val="000000"/>
                <w:szCs w:val="22"/>
              </w:rPr>
              <w:br/>
            </w:r>
            <w:r>
              <w:rPr>
                <w:b/>
              </w:rPr>
              <w:t>Teresa Mucha - Popiel</w:t>
            </w:r>
          </w:p>
        </w:tc>
      </w:tr>
    </w:tbl>
    <w:p w14:paraId="77079AF2" w14:textId="77777777" w:rsidR="00A77B3E" w:rsidRDefault="00A77B3E">
      <w:pPr>
        <w:keepNext/>
        <w:rPr>
          <w:color w:val="000000"/>
          <w:u w:color="000000"/>
        </w:rPr>
        <w:sectPr w:rsidR="00A77B3E">
          <w:footerReference w:type="default" r:id="rId6"/>
          <w:endnotePr>
            <w:numFmt w:val="decimal"/>
          </w:endnotePr>
          <w:pgSz w:w="11906" w:h="16838"/>
          <w:pgMar w:top="992" w:right="1020" w:bottom="992" w:left="1020" w:header="708" w:footer="708" w:gutter="0"/>
          <w:cols w:space="708"/>
          <w:docGrid w:linePitch="360"/>
        </w:sectPr>
      </w:pPr>
    </w:p>
    <w:p w14:paraId="79D03FDB" w14:textId="77777777" w:rsidR="00A77B3E" w:rsidRDefault="00186FF8">
      <w:pPr>
        <w:keepNext/>
        <w:spacing w:before="120" w:after="120" w:line="360" w:lineRule="auto"/>
        <w:ind w:left="5827"/>
        <w:jc w:val="left"/>
        <w:rPr>
          <w:color w:val="000000"/>
          <w:u w:color="000000"/>
        </w:rPr>
      </w:pPr>
      <w:r>
        <w:rPr>
          <w:color w:val="000000"/>
          <w:u w:color="000000"/>
        </w:rPr>
        <w:lastRenderedPageBreak/>
        <w:fldChar w:fldCharType="begin"/>
      </w:r>
      <w:r>
        <w:rPr>
          <w:color w:val="000000"/>
          <w:u w:color="000000"/>
        </w:rPr>
        <w:fldChar w:fldCharType="separate"/>
      </w:r>
      <w:r>
        <w:rPr>
          <w:color w:val="000000"/>
          <w:u w:color="000000"/>
        </w:rPr>
        <w:fldChar w:fldCharType="end"/>
      </w:r>
      <w:r>
        <w:rPr>
          <w:color w:val="000000"/>
          <w:u w:color="000000"/>
        </w:rPr>
        <w:t>Załącznik do uchwały nr 145/906/26</w:t>
      </w:r>
      <w:r>
        <w:rPr>
          <w:color w:val="000000"/>
          <w:u w:color="000000"/>
        </w:rPr>
        <w:br/>
        <w:t>Zarządu Powiatu Zawierciańskiego</w:t>
      </w:r>
      <w:r>
        <w:rPr>
          <w:color w:val="000000"/>
          <w:u w:color="000000"/>
        </w:rPr>
        <w:br/>
        <w:t>z dnia 13 października 2026 r.</w:t>
      </w:r>
    </w:p>
    <w:p w14:paraId="452E9DD5" w14:textId="77777777" w:rsidR="00A77B3E" w:rsidRDefault="00186FF8">
      <w:pPr>
        <w:keepNext/>
        <w:spacing w:after="480"/>
        <w:jc w:val="center"/>
        <w:rPr>
          <w:color w:val="000000"/>
          <w:u w:color="000000"/>
        </w:rPr>
      </w:pPr>
      <w:r>
        <w:rPr>
          <w:b/>
          <w:color w:val="000000"/>
          <w:u w:color="000000"/>
        </w:rPr>
        <w:t>ZARZĄD POWIATU ZAWIERCIAŃSKIEGO</w:t>
      </w:r>
      <w:r>
        <w:rPr>
          <w:b/>
          <w:color w:val="000000"/>
          <w:u w:color="000000"/>
        </w:rPr>
        <w:br/>
        <w:t>ogłasza</w:t>
      </w:r>
      <w:r>
        <w:rPr>
          <w:b/>
          <w:color w:val="000000"/>
          <w:u w:color="000000"/>
        </w:rPr>
        <w:br/>
      </w:r>
      <w:r>
        <w:rPr>
          <w:b/>
          <w:color w:val="000000"/>
          <w:u w:color="000000"/>
        </w:rPr>
        <w:t xml:space="preserve">nabór kandydatów na członków komisji konkursowej oceniającej oferty na powierzenie realizacji zadania </w:t>
      </w:r>
      <w:proofErr w:type="spellStart"/>
      <w:r>
        <w:rPr>
          <w:b/>
          <w:color w:val="000000"/>
          <w:u w:color="000000"/>
        </w:rPr>
        <w:t>poplegającego</w:t>
      </w:r>
      <w:proofErr w:type="spellEnd"/>
      <w:r>
        <w:rPr>
          <w:b/>
          <w:color w:val="000000"/>
          <w:u w:color="000000"/>
        </w:rPr>
        <w:t xml:space="preserve"> na udzielaniu nieodpłatnej pomocy prawnej, nieodpłatnego poradnictwa obywatelskiego oraz edukacji prawnej na obszarze powiatu zawierciańskiego w 2027 roku</w:t>
      </w:r>
    </w:p>
    <w:p w14:paraId="2869D629" w14:textId="77777777" w:rsidR="00A77B3E" w:rsidRDefault="00186FF8">
      <w:pPr>
        <w:keepLines/>
        <w:spacing w:before="120" w:after="120"/>
        <w:ind w:firstLine="340"/>
        <w:rPr>
          <w:color w:val="000000"/>
          <w:u w:color="000000"/>
        </w:rPr>
      </w:pPr>
      <w:r>
        <w:t>1. </w:t>
      </w:r>
      <w:r>
        <w:rPr>
          <w:color w:val="000000"/>
          <w:u w:color="000000"/>
        </w:rPr>
        <w:t>Ogłasza się nabór kandydatów na członków komisji konkursowej oceniającej oferty na powierzenie realizacji zadania zleconego z </w:t>
      </w:r>
      <w:r>
        <w:rPr>
          <w:color w:val="000000"/>
          <w:u w:color="000000"/>
        </w:rPr>
        <w:t>zakresu administracji rządowej polegającego na udzielaniu nieodpłatnej pomocy prawnej lub świadczeniu nieodpłatnego poradnictwa obywatelskiego oraz edukacji prawnej na obszarze powiatu zawierciańskiego w 2027 roku.</w:t>
      </w:r>
    </w:p>
    <w:p w14:paraId="7F49BE4E" w14:textId="77777777" w:rsidR="00A77B3E" w:rsidRDefault="00186FF8">
      <w:pPr>
        <w:keepLines/>
        <w:spacing w:before="120" w:after="120"/>
        <w:ind w:firstLine="340"/>
        <w:rPr>
          <w:color w:val="000000"/>
          <w:u w:color="000000"/>
        </w:rPr>
      </w:pPr>
      <w:r>
        <w:t>2. </w:t>
      </w:r>
      <w:r>
        <w:rPr>
          <w:color w:val="000000"/>
          <w:u w:color="000000"/>
        </w:rPr>
        <w:t>Zgłoszenia kandydatów na przedstawicieli komisji konkursowej może dokonać organizacja pozarządowa oraz podmiot wymieniony w art. 3 ust. 3 ustawy z dnia 24 kwietnia 2003 r. o działalności pożytku publicznego i o wolontariacie, nie biorąca udziału w konkursie.</w:t>
      </w:r>
    </w:p>
    <w:p w14:paraId="4B16A741" w14:textId="77777777" w:rsidR="00A77B3E" w:rsidRDefault="00186FF8">
      <w:pPr>
        <w:keepLines/>
        <w:spacing w:before="120" w:after="120"/>
        <w:ind w:firstLine="340"/>
        <w:rPr>
          <w:color w:val="000000"/>
          <w:u w:color="000000"/>
        </w:rPr>
      </w:pPr>
      <w:r>
        <w:t>3. </w:t>
      </w:r>
      <w:r>
        <w:rPr>
          <w:color w:val="000000"/>
          <w:u w:color="000000"/>
        </w:rPr>
        <w:t>Zgłoszenia należy składać zgodnie z "Zasadami naboru przedstawicieli organizacji pozarządowych do prac w komisji konkursowej oceniającej oferty złożone w otwartym konkursie na realizację zadań publicznych w trybie ustawy o działalności pożytku publicznego i o wolontariacie" stanowiącymi załącznik nr 1 do ogłoszenia, na formularzu stanowiącym załącznik nr 2 do ogłoszenia.</w:t>
      </w:r>
    </w:p>
    <w:p w14:paraId="3F1B3843" w14:textId="77777777" w:rsidR="00A77B3E" w:rsidRDefault="00186FF8">
      <w:pPr>
        <w:keepLines/>
        <w:spacing w:before="120" w:after="120"/>
        <w:ind w:firstLine="340"/>
        <w:rPr>
          <w:color w:val="000000"/>
          <w:u w:color="000000"/>
        </w:rPr>
      </w:pPr>
      <w:r>
        <w:t>4. </w:t>
      </w:r>
      <w:r>
        <w:rPr>
          <w:color w:val="000000"/>
          <w:u w:color="000000"/>
        </w:rPr>
        <w:t>Zgłoszenie kandydata musi być dokonane przez uprawnione do tego statutowo organy.</w:t>
      </w:r>
    </w:p>
    <w:p w14:paraId="124A3F67" w14:textId="77777777" w:rsidR="00A77B3E" w:rsidRDefault="00186FF8">
      <w:pPr>
        <w:keepLines/>
        <w:spacing w:before="120" w:after="120"/>
        <w:ind w:firstLine="340"/>
        <w:rPr>
          <w:color w:val="000000"/>
          <w:u w:color="000000"/>
        </w:rPr>
      </w:pPr>
      <w:r>
        <w:t>5. </w:t>
      </w:r>
      <w:r>
        <w:rPr>
          <w:color w:val="000000"/>
          <w:u w:color="000000"/>
        </w:rPr>
        <w:t>Udział w pracach komisji jest nieodpłatny.</w:t>
      </w:r>
    </w:p>
    <w:p w14:paraId="456F1CD2" w14:textId="77777777" w:rsidR="00A77B3E" w:rsidRDefault="00186FF8">
      <w:pPr>
        <w:keepLines/>
        <w:spacing w:before="120" w:after="120"/>
        <w:ind w:firstLine="340"/>
        <w:rPr>
          <w:color w:val="000000"/>
          <w:u w:color="000000"/>
        </w:rPr>
      </w:pPr>
      <w:r>
        <w:t>6. </w:t>
      </w:r>
      <w:r>
        <w:rPr>
          <w:color w:val="000000"/>
          <w:u w:color="000000"/>
        </w:rPr>
        <w:t>Termin członkostwa w komisji upływa z dniem 30 listopada 2026 r.</w:t>
      </w:r>
    </w:p>
    <w:p w14:paraId="52B18C4A" w14:textId="77777777" w:rsidR="00A77B3E" w:rsidRDefault="00186FF8">
      <w:pPr>
        <w:keepLines/>
        <w:spacing w:before="120" w:after="120"/>
        <w:ind w:firstLine="340"/>
        <w:rPr>
          <w:color w:val="000000"/>
          <w:u w:color="000000"/>
        </w:rPr>
        <w:sectPr w:rsidR="00A77B3E">
          <w:footerReference w:type="default" r:id="rId7"/>
          <w:endnotePr>
            <w:numFmt w:val="decimal"/>
          </w:endnotePr>
          <w:pgSz w:w="11906" w:h="16838"/>
          <w:pgMar w:top="992" w:right="1020" w:bottom="992" w:left="1020" w:header="708" w:footer="708" w:gutter="0"/>
          <w:pgNumType w:start="1"/>
          <w:cols w:space="708"/>
          <w:docGrid w:linePitch="360"/>
        </w:sectPr>
      </w:pPr>
      <w:r>
        <w:t>7. </w:t>
      </w:r>
      <w:r>
        <w:rPr>
          <w:color w:val="000000"/>
          <w:u w:color="000000"/>
        </w:rPr>
        <w:t>Komisja konkursowa będzie pracować od dnia 12 listopada 2026 r. od godziny 10:00.</w:t>
      </w:r>
    </w:p>
    <w:p w14:paraId="005FD139" w14:textId="77777777" w:rsidR="00A77B3E" w:rsidRDefault="00186FF8">
      <w:pPr>
        <w:keepNext/>
        <w:spacing w:before="120" w:after="120" w:line="360" w:lineRule="auto"/>
        <w:ind w:left="6524"/>
        <w:jc w:val="left"/>
        <w:rPr>
          <w:color w:val="000000"/>
          <w:u w:color="000000"/>
        </w:rPr>
      </w:pPr>
      <w:r>
        <w:rPr>
          <w:color w:val="000000"/>
          <w:u w:color="000000"/>
        </w:rPr>
        <w:lastRenderedPageBreak/>
        <w:fldChar w:fldCharType="begin"/>
      </w:r>
      <w:r>
        <w:rPr>
          <w:color w:val="000000"/>
          <w:u w:color="000000"/>
        </w:rPr>
        <w:fldChar w:fldCharType="separate"/>
      </w:r>
      <w:r>
        <w:rPr>
          <w:color w:val="000000"/>
          <w:u w:color="000000"/>
        </w:rPr>
        <w:fldChar w:fldCharType="end"/>
      </w:r>
      <w:r>
        <w:rPr>
          <w:color w:val="000000"/>
          <w:u w:color="000000"/>
        </w:rPr>
        <w:t>Załącznik nr 1 do ogłoszenia</w:t>
      </w:r>
    </w:p>
    <w:p w14:paraId="76EA1F1E" w14:textId="77777777" w:rsidR="00A77B3E" w:rsidRDefault="00186FF8">
      <w:pPr>
        <w:keepNext/>
        <w:spacing w:after="480"/>
        <w:jc w:val="center"/>
        <w:rPr>
          <w:color w:val="000000"/>
          <w:u w:color="000000"/>
        </w:rPr>
      </w:pPr>
      <w:r>
        <w:rPr>
          <w:b/>
          <w:color w:val="000000"/>
          <w:u w:color="000000"/>
        </w:rPr>
        <w:t>Zasady naboru przedstawicieli organizacji pozarządowych do komisji konkursowej oceniającej oferty złożone w otwartym konkursie ofert na realizację zadań publicznych w trybie ustawy o działalności pożytku publicznego i o wolontariacie</w:t>
      </w:r>
    </w:p>
    <w:p w14:paraId="0EB8B093" w14:textId="77777777" w:rsidR="00A77B3E" w:rsidRDefault="00186FF8">
      <w:pPr>
        <w:keepLines/>
        <w:spacing w:before="120" w:after="120"/>
        <w:ind w:firstLine="340"/>
        <w:rPr>
          <w:color w:val="000000"/>
          <w:u w:color="000000"/>
        </w:rPr>
      </w:pPr>
      <w:r>
        <w:t>1. </w:t>
      </w:r>
      <w:r>
        <w:rPr>
          <w:color w:val="000000"/>
          <w:u w:color="000000"/>
        </w:rPr>
        <w:t>Naboru przedstawicieli organizacji pozarządowych lub podmiotów wymienionych</w:t>
      </w:r>
      <w:r>
        <w:rPr>
          <w:color w:val="000000"/>
          <w:u w:color="000000"/>
        </w:rPr>
        <w:br/>
        <w:t>w art. 3 ust. 3 </w:t>
      </w:r>
      <w:r>
        <w:rPr>
          <w:color w:val="000000"/>
          <w:u w:color="000000"/>
        </w:rPr>
        <w:t>ustawy o działalności pożytku publicznego i o wolontariacie do komisji konkursowej, oceniającej oferty złożone w otwartym konkursie na realizację zadań publicznych, dokonuje się poprzez opublikowanie na okres 10 dni ogłoszenia o naborze.</w:t>
      </w:r>
    </w:p>
    <w:p w14:paraId="5E5A9DD7" w14:textId="77777777" w:rsidR="00A77B3E" w:rsidRDefault="00186FF8">
      <w:pPr>
        <w:keepLines/>
        <w:spacing w:before="120" w:after="120"/>
        <w:ind w:firstLine="340"/>
        <w:rPr>
          <w:color w:val="000000"/>
          <w:u w:color="000000"/>
        </w:rPr>
      </w:pPr>
      <w:r>
        <w:t>2. </w:t>
      </w:r>
      <w:r>
        <w:rPr>
          <w:color w:val="000000"/>
          <w:u w:color="000000"/>
        </w:rPr>
        <w:t>Ogłoszenie, o którym mowa pkt. 1  publikuje się na stronie internetowej powiatu: www.zawiercie.powiat.pl, w Biuletynie Informacji Publicznej Starostwa Powiatowego w Zawierciu oraz tablicy ogłoszeń w budynku Starostwa Powiatowego w Zawierciu, ul. Sienkiewicza 34.</w:t>
      </w:r>
    </w:p>
    <w:p w14:paraId="556621E9" w14:textId="77777777" w:rsidR="00A77B3E" w:rsidRDefault="00186FF8">
      <w:pPr>
        <w:keepLines/>
        <w:spacing w:before="120" w:after="120"/>
        <w:ind w:firstLine="340"/>
        <w:rPr>
          <w:color w:val="000000"/>
          <w:u w:color="000000"/>
        </w:rPr>
      </w:pPr>
      <w:r>
        <w:t>3. </w:t>
      </w:r>
      <w:r>
        <w:rPr>
          <w:color w:val="000000"/>
          <w:u w:color="000000"/>
        </w:rPr>
        <w:t xml:space="preserve">Zgłoszenia kandydatów na przedstawicieli podmiotów wskazanych w pkt. 1 należy składać osobiście lub drogą korespondencyjną, na formularzu zgodnym z załącznikiem nr 2 do Ogłoszenia o naborze, w terminie do dnia 28 października 2026 roku, do godziny 14.30, na adres: Starostwo Powiatowe w Zawierciu </w:t>
      </w:r>
      <w:proofErr w:type="spellStart"/>
      <w:r>
        <w:rPr>
          <w:color w:val="000000"/>
          <w:u w:color="000000"/>
        </w:rPr>
        <w:t>Wydzał</w:t>
      </w:r>
      <w:proofErr w:type="spellEnd"/>
      <w:r>
        <w:rPr>
          <w:color w:val="000000"/>
          <w:u w:color="000000"/>
        </w:rPr>
        <w:t xml:space="preserve"> Organizacyjny, ul. Sienkiewicza 34. Decyduje data wpływu zgłoszenia do urzędu.</w:t>
      </w:r>
    </w:p>
    <w:p w14:paraId="4A2FDB8F" w14:textId="77777777" w:rsidR="00A77B3E" w:rsidRDefault="00186FF8">
      <w:pPr>
        <w:keepLines/>
        <w:spacing w:before="120" w:after="120"/>
        <w:ind w:firstLine="340"/>
        <w:rPr>
          <w:color w:val="000000"/>
          <w:u w:color="000000"/>
        </w:rPr>
      </w:pPr>
      <w:r>
        <w:t>4. </w:t>
      </w:r>
      <w:r>
        <w:rPr>
          <w:color w:val="000000"/>
          <w:u w:color="000000"/>
        </w:rPr>
        <w:t>Podmioty wymienione w pkt. 1, nie biorące udziału w </w:t>
      </w:r>
      <w:r>
        <w:rPr>
          <w:color w:val="000000"/>
          <w:u w:color="000000"/>
        </w:rPr>
        <w:t>konkursie, mogą zgłosić swojego kandydata do komisji konkursowych oceniających oferty w dziedzinach określonych w ogłoszeniu, o którym mowa w pkt. 2.</w:t>
      </w:r>
    </w:p>
    <w:p w14:paraId="2906D6B7" w14:textId="77777777" w:rsidR="00A77B3E" w:rsidRDefault="00186FF8">
      <w:pPr>
        <w:keepLines/>
        <w:spacing w:before="120" w:after="120"/>
        <w:ind w:firstLine="340"/>
        <w:rPr>
          <w:color w:val="000000"/>
          <w:u w:color="000000"/>
        </w:rPr>
      </w:pPr>
      <w:r>
        <w:t>5. </w:t>
      </w:r>
      <w:r>
        <w:rPr>
          <w:color w:val="000000"/>
          <w:u w:color="000000"/>
        </w:rPr>
        <w:t>Zgłoszenie kandydata musi być dokonane przez uprawnione do tego statutowo organy.</w:t>
      </w:r>
    </w:p>
    <w:p w14:paraId="0667F530" w14:textId="77777777" w:rsidR="00A77B3E" w:rsidRDefault="00186FF8">
      <w:pPr>
        <w:keepLines/>
        <w:spacing w:before="120" w:after="120"/>
        <w:ind w:firstLine="340"/>
        <w:rPr>
          <w:color w:val="000000"/>
          <w:u w:color="000000"/>
        </w:rPr>
      </w:pPr>
      <w:r>
        <w:t>6. </w:t>
      </w:r>
      <w:r>
        <w:rPr>
          <w:color w:val="000000"/>
          <w:u w:color="000000"/>
        </w:rPr>
        <w:t xml:space="preserve">Zgłoszenia złożone w terminie i zweryfikowane pod względem formalnym przez  pracownika Wydziału </w:t>
      </w:r>
      <w:proofErr w:type="spellStart"/>
      <w:r>
        <w:rPr>
          <w:color w:val="000000"/>
          <w:u w:color="000000"/>
        </w:rPr>
        <w:t>Organizacyjunego</w:t>
      </w:r>
      <w:proofErr w:type="spellEnd"/>
      <w:r>
        <w:rPr>
          <w:color w:val="000000"/>
          <w:u w:color="000000"/>
        </w:rPr>
        <w:t xml:space="preserve"> Starostwa  Powiatowego w Zawierciu zostaną przedstawione Zarządowi Powiatu.</w:t>
      </w:r>
    </w:p>
    <w:p w14:paraId="5D35E995" w14:textId="77777777" w:rsidR="00A77B3E" w:rsidRDefault="00186FF8">
      <w:pPr>
        <w:keepLines/>
        <w:spacing w:before="120" w:after="120"/>
        <w:ind w:firstLine="340"/>
        <w:rPr>
          <w:color w:val="000000"/>
          <w:u w:color="000000"/>
        </w:rPr>
      </w:pPr>
      <w:r>
        <w:t>7. </w:t>
      </w:r>
      <w:r>
        <w:rPr>
          <w:color w:val="000000"/>
          <w:u w:color="000000"/>
        </w:rPr>
        <w:t>Zarząd Powiatu dokonuje wyboru przedstawicieli spośród zgłoszonych kandydatów i powołuje w drodze uchwały komisję konkursową oceniającą oferty w poszczególnych dziedzinach, określonych w ogłoszeniu, o którym mowa w pkt. 2.</w:t>
      </w:r>
    </w:p>
    <w:p w14:paraId="784EED57" w14:textId="77777777" w:rsidR="00A77B3E" w:rsidRDefault="00186FF8">
      <w:pPr>
        <w:keepLines/>
        <w:spacing w:before="120" w:after="120"/>
        <w:ind w:firstLine="340"/>
        <w:rPr>
          <w:color w:val="000000"/>
          <w:u w:color="000000"/>
        </w:rPr>
      </w:pPr>
      <w:r>
        <w:t>8. </w:t>
      </w:r>
      <w:r>
        <w:rPr>
          <w:color w:val="000000"/>
          <w:u w:color="000000"/>
        </w:rPr>
        <w:t>W ocenie oferty złożonej w konkursie nie może brać udziału osoba, której powiazania ze składającym ją oferentem mogą budzić zastrzeżenia co do bezstronności.</w:t>
      </w:r>
    </w:p>
    <w:p w14:paraId="06F4183F" w14:textId="77777777" w:rsidR="00A77B3E" w:rsidRDefault="00186FF8">
      <w:pPr>
        <w:keepLines/>
        <w:spacing w:before="120" w:after="120"/>
        <w:ind w:firstLine="340"/>
        <w:rPr>
          <w:color w:val="000000"/>
          <w:u w:color="000000"/>
        </w:rPr>
      </w:pPr>
      <w:r>
        <w:t>9. </w:t>
      </w:r>
      <w:r>
        <w:rPr>
          <w:color w:val="000000"/>
          <w:u w:color="000000"/>
        </w:rPr>
        <w:t>Na pierwszym posiedzeniu każdy członek komisji składa pisemne zobowiązanie, że w przypadku stwierdzenia zaistnienia przesłanek wykluczenia, o których mowa w pkt. 8 niezwłocznie zgłosi ten fakt na posiedzeniu komisji i zostanie wyłączony z prac komisji konkursowej.</w:t>
      </w:r>
    </w:p>
    <w:p w14:paraId="5D52E341" w14:textId="77777777" w:rsidR="00A77B3E" w:rsidRDefault="00186FF8">
      <w:pPr>
        <w:keepLines/>
        <w:spacing w:before="120" w:after="120"/>
        <w:ind w:firstLine="340"/>
        <w:rPr>
          <w:color w:val="000000"/>
          <w:u w:color="000000"/>
        </w:rPr>
        <w:sectPr w:rsidR="00A77B3E">
          <w:footerReference w:type="default" r:id="rId8"/>
          <w:endnotePr>
            <w:numFmt w:val="decimal"/>
          </w:endnotePr>
          <w:pgSz w:w="11906" w:h="16838"/>
          <w:pgMar w:top="992" w:right="1020" w:bottom="992" w:left="1020" w:header="708" w:footer="708" w:gutter="0"/>
          <w:pgNumType w:start="1"/>
          <w:cols w:space="708"/>
          <w:docGrid w:linePitch="360"/>
        </w:sectPr>
      </w:pPr>
      <w:r>
        <w:t>10. </w:t>
      </w:r>
      <w:r>
        <w:rPr>
          <w:color w:val="000000"/>
          <w:u w:color="000000"/>
        </w:rPr>
        <w:t>Wyłączenie członka komisji nie powoduje konieczności powołania w jego miejsce nowej osoby. W przypadku wyłączenia członków w ilości uniemożliwiającej osiągniecie quorum, tj. co najmniej połowy pełnego składu, Zarząd Powiatu powoła nową komisję.</w:t>
      </w:r>
    </w:p>
    <w:p w14:paraId="4FE5218F" w14:textId="77777777" w:rsidR="00A77B3E" w:rsidRDefault="00186FF8">
      <w:pPr>
        <w:keepNext/>
        <w:spacing w:before="120" w:after="120" w:line="360" w:lineRule="auto"/>
        <w:ind w:left="6524"/>
        <w:jc w:val="left"/>
        <w:rPr>
          <w:color w:val="000000"/>
          <w:u w:color="000000"/>
        </w:rPr>
      </w:pPr>
      <w:r>
        <w:rPr>
          <w:color w:val="000000"/>
          <w:u w:color="000000"/>
        </w:rPr>
        <w:lastRenderedPageBreak/>
        <w:fldChar w:fldCharType="begin"/>
      </w:r>
      <w:r>
        <w:rPr>
          <w:color w:val="000000"/>
          <w:u w:color="000000"/>
        </w:rPr>
        <w:fldChar w:fldCharType="separate"/>
      </w:r>
      <w:r>
        <w:rPr>
          <w:color w:val="000000"/>
          <w:u w:color="000000"/>
        </w:rPr>
        <w:fldChar w:fldCharType="end"/>
      </w:r>
      <w:r>
        <w:rPr>
          <w:color w:val="000000"/>
          <w:u w:color="000000"/>
        </w:rPr>
        <w:t>Załącznik nr 2 do ogłoszenia</w:t>
      </w:r>
    </w:p>
    <w:p w14:paraId="244548D6" w14:textId="77777777" w:rsidR="00A77B3E" w:rsidRDefault="00186FF8">
      <w:pPr>
        <w:keepNext/>
        <w:spacing w:after="480"/>
        <w:jc w:val="center"/>
        <w:rPr>
          <w:color w:val="000000"/>
          <w:u w:color="000000"/>
        </w:rPr>
      </w:pPr>
      <w:r>
        <w:rPr>
          <w:b/>
          <w:color w:val="000000"/>
          <w:u w:color="000000"/>
        </w:rPr>
        <w:t>ZGŁOSZENIE</w:t>
      </w:r>
      <w:r>
        <w:rPr>
          <w:b/>
          <w:color w:val="000000"/>
          <w:u w:color="000000"/>
        </w:rPr>
        <w:br/>
        <w:t>do prac w komisji konkursowej oceniającej oferty złożone w otwartym konkursie w </w:t>
      </w:r>
      <w:r>
        <w:rPr>
          <w:b/>
          <w:color w:val="000000"/>
          <w:u w:color="000000"/>
        </w:rPr>
        <w:t>zakresie powierzenia prowadzenia punktów: nieodpłatnej pomocy prawnej lub nieodpłatnego poradnictwa obywatelskiego na obszarze powiatu zawierciańskiego w 2027 roku</w:t>
      </w:r>
    </w:p>
    <w:p w14:paraId="11080413" w14:textId="77777777" w:rsidR="00A77B3E" w:rsidRDefault="00186FF8">
      <w:pPr>
        <w:spacing w:before="120" w:after="120"/>
        <w:ind w:left="283" w:firstLine="227"/>
        <w:jc w:val="center"/>
        <w:rPr>
          <w:color w:val="000000"/>
          <w:u w:color="000000"/>
        </w:rPr>
      </w:pPr>
      <w:r>
        <w:rPr>
          <w:color w:val="000000"/>
          <w:u w:color="000000"/>
        </w:rPr>
        <w:t>Nazwa Organizacji oraz forma prawna: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856"/>
      </w:tblGrid>
      <w:tr w:rsidR="002D6AB2" w14:paraId="05DC4E80" w14:textId="77777777">
        <w:trPr>
          <w:trHeight w:val="480"/>
        </w:trPr>
        <w:tc>
          <w:tcPr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B910791" w14:textId="77777777" w:rsidR="00A77B3E" w:rsidRDefault="00A77B3E">
            <w:pPr>
              <w:jc w:val="left"/>
              <w:rPr>
                <w:color w:val="000000"/>
                <w:u w:color="000000"/>
              </w:rPr>
            </w:pPr>
          </w:p>
        </w:tc>
      </w:tr>
    </w:tbl>
    <w:p w14:paraId="6FBC2BAF" w14:textId="77777777" w:rsidR="00A77B3E" w:rsidRDefault="00186FF8">
      <w:pPr>
        <w:spacing w:before="120" w:after="120"/>
        <w:ind w:left="283" w:firstLine="227"/>
        <w:rPr>
          <w:color w:val="000000"/>
          <w:u w:color="000000"/>
        </w:rPr>
      </w:pPr>
      <w:r>
        <w:rPr>
          <w:color w:val="000000"/>
          <w:u w:color="000000"/>
        </w:rPr>
        <w:t>Adres siedziby podmiotu: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856"/>
      </w:tblGrid>
      <w:tr w:rsidR="002D6AB2" w14:paraId="065A3C3F" w14:textId="77777777">
        <w:trPr>
          <w:trHeight w:val="480"/>
        </w:trPr>
        <w:tc>
          <w:tcPr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0E4D8B4" w14:textId="77777777" w:rsidR="00A77B3E" w:rsidRDefault="00A77B3E">
            <w:pPr>
              <w:jc w:val="left"/>
              <w:rPr>
                <w:color w:val="000000"/>
                <w:u w:color="000000"/>
              </w:rPr>
            </w:pPr>
          </w:p>
        </w:tc>
      </w:tr>
    </w:tbl>
    <w:p w14:paraId="4EC601F8" w14:textId="77777777" w:rsidR="00A77B3E" w:rsidRDefault="00186FF8">
      <w:pPr>
        <w:spacing w:before="120" w:after="120"/>
        <w:ind w:left="283" w:firstLine="227"/>
        <w:rPr>
          <w:color w:val="000000"/>
          <w:u w:color="000000"/>
        </w:rPr>
      </w:pPr>
      <w:r>
        <w:rPr>
          <w:color w:val="000000"/>
          <w:u w:color="000000"/>
        </w:rPr>
        <w:t>Telefon oraz adres poczty elektronicznej: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856"/>
      </w:tblGrid>
      <w:tr w:rsidR="002D6AB2" w14:paraId="32B92333" w14:textId="77777777">
        <w:trPr>
          <w:trHeight w:val="480"/>
        </w:trPr>
        <w:tc>
          <w:tcPr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D467311" w14:textId="77777777" w:rsidR="00A77B3E" w:rsidRDefault="00A77B3E">
            <w:pPr>
              <w:jc w:val="left"/>
              <w:rPr>
                <w:color w:val="000000"/>
                <w:u w:color="000000"/>
              </w:rPr>
            </w:pPr>
          </w:p>
        </w:tc>
      </w:tr>
    </w:tbl>
    <w:p w14:paraId="03883512" w14:textId="77777777" w:rsidR="00A77B3E" w:rsidRDefault="00186FF8">
      <w:pPr>
        <w:spacing w:before="120" w:after="120"/>
        <w:ind w:left="283" w:firstLine="227"/>
        <w:rPr>
          <w:color w:val="000000"/>
          <w:u w:color="000000"/>
        </w:rPr>
      </w:pPr>
      <w:r>
        <w:rPr>
          <w:b/>
          <w:color w:val="000000"/>
          <w:u w:color="000000"/>
        </w:rPr>
        <w:t>DANE KANDYDATA:</w:t>
      </w:r>
    </w:p>
    <w:p w14:paraId="1B68A957" w14:textId="77777777" w:rsidR="00A77B3E" w:rsidRDefault="00186FF8">
      <w:pPr>
        <w:spacing w:before="120" w:after="120"/>
        <w:ind w:left="283" w:firstLine="227"/>
        <w:rPr>
          <w:color w:val="000000"/>
          <w:u w:color="000000"/>
        </w:rPr>
      </w:pPr>
      <w:r>
        <w:rPr>
          <w:color w:val="000000"/>
          <w:u w:color="000000"/>
        </w:rPr>
        <w:t>Imię i Nazwisko: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856"/>
      </w:tblGrid>
      <w:tr w:rsidR="002D6AB2" w14:paraId="28D075A0" w14:textId="77777777">
        <w:trPr>
          <w:trHeight w:val="465"/>
        </w:trPr>
        <w:tc>
          <w:tcPr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935321E" w14:textId="77777777" w:rsidR="00A77B3E" w:rsidRDefault="00A77B3E">
            <w:pPr>
              <w:jc w:val="left"/>
              <w:rPr>
                <w:color w:val="000000"/>
                <w:u w:color="000000"/>
              </w:rPr>
            </w:pPr>
          </w:p>
        </w:tc>
      </w:tr>
    </w:tbl>
    <w:p w14:paraId="603D54F6" w14:textId="77777777" w:rsidR="00A77B3E" w:rsidRDefault="00186FF8">
      <w:pPr>
        <w:spacing w:before="120" w:after="120"/>
        <w:ind w:left="283" w:firstLine="227"/>
        <w:rPr>
          <w:color w:val="000000"/>
          <w:u w:color="000000"/>
        </w:rPr>
      </w:pPr>
      <w:r>
        <w:rPr>
          <w:color w:val="000000"/>
          <w:u w:color="000000"/>
        </w:rPr>
        <w:t>Funkcja w Organizacji ( np.: Prezes, Wiceprezes, Skarbnik, członek ):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856"/>
      </w:tblGrid>
      <w:tr w:rsidR="002D6AB2" w14:paraId="64FF9DCE" w14:textId="77777777">
        <w:trPr>
          <w:trHeight w:val="540"/>
        </w:trPr>
        <w:tc>
          <w:tcPr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BF15967" w14:textId="77777777" w:rsidR="00A77B3E" w:rsidRDefault="00A77B3E">
            <w:pPr>
              <w:jc w:val="left"/>
              <w:rPr>
                <w:color w:val="000000"/>
                <w:u w:color="000000"/>
              </w:rPr>
            </w:pPr>
          </w:p>
        </w:tc>
      </w:tr>
    </w:tbl>
    <w:p w14:paraId="3D55DC6D" w14:textId="77777777" w:rsidR="00A77B3E" w:rsidRDefault="00186FF8">
      <w:pPr>
        <w:spacing w:before="120" w:after="120"/>
        <w:ind w:left="283" w:firstLine="227"/>
        <w:rPr>
          <w:color w:val="000000"/>
          <w:u w:color="000000"/>
        </w:rPr>
      </w:pPr>
      <w:r>
        <w:rPr>
          <w:color w:val="000000"/>
          <w:u w:color="000000"/>
        </w:rPr>
        <w:t>Telefon oraz adres poczty elektronicznej kandydata: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856"/>
      </w:tblGrid>
      <w:tr w:rsidR="002D6AB2" w14:paraId="776B01AB" w14:textId="77777777">
        <w:trPr>
          <w:trHeight w:val="570"/>
        </w:trPr>
        <w:tc>
          <w:tcPr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1F60D5A" w14:textId="77777777" w:rsidR="00A77B3E" w:rsidRDefault="00A77B3E">
            <w:pPr>
              <w:jc w:val="left"/>
              <w:rPr>
                <w:color w:val="000000"/>
                <w:u w:color="000000"/>
              </w:rPr>
            </w:pPr>
          </w:p>
        </w:tc>
      </w:tr>
    </w:tbl>
    <w:p w14:paraId="5F2C045D" w14:textId="77777777" w:rsidR="00A77B3E" w:rsidRDefault="00186FF8">
      <w:pPr>
        <w:spacing w:before="120" w:after="120"/>
        <w:ind w:left="283" w:firstLine="227"/>
        <w:rPr>
          <w:color w:val="000000"/>
          <w:u w:color="000000"/>
        </w:rPr>
      </w:pPr>
      <w:r>
        <w:rPr>
          <w:i/>
          <w:color w:val="000000"/>
          <w:u w:color="000000"/>
        </w:rPr>
        <w:t>Oświadczamy, iż nasza organizacja/podmiot nie będzie składać ofert w </w:t>
      </w:r>
      <w:r>
        <w:rPr>
          <w:i/>
          <w:color w:val="000000"/>
          <w:u w:color="000000"/>
        </w:rPr>
        <w:t xml:space="preserve">otwartym konkursie ofert ocenianych przez komisję, do której zgłaszany jest  kandydat. </w:t>
      </w:r>
    </w:p>
    <w:p w14:paraId="36B05EBE" w14:textId="77777777" w:rsidR="00A77B3E" w:rsidRDefault="00186FF8">
      <w:pPr>
        <w:spacing w:before="120" w:after="120"/>
        <w:ind w:left="283" w:firstLine="227"/>
        <w:rPr>
          <w:color w:val="000000"/>
          <w:u w:color="000000"/>
        </w:rPr>
      </w:pPr>
      <w:r>
        <w:rPr>
          <w:i/>
          <w:color w:val="000000"/>
          <w:u w:color="000000"/>
        </w:rPr>
        <w:t>Oświadczenie:</w:t>
      </w:r>
    </w:p>
    <w:p w14:paraId="272F7BA3" w14:textId="77777777" w:rsidR="00A77B3E" w:rsidRDefault="00186FF8">
      <w:pPr>
        <w:keepLines/>
        <w:spacing w:before="120" w:after="120"/>
        <w:ind w:firstLine="340"/>
        <w:rPr>
          <w:color w:val="000000"/>
          <w:u w:color="000000"/>
        </w:rPr>
      </w:pPr>
      <w:r>
        <w:t>1. </w:t>
      </w:r>
      <w:r>
        <w:rPr>
          <w:i/>
          <w:color w:val="000000"/>
          <w:u w:color="000000"/>
        </w:rPr>
        <w:t>Wyrażam zgodę na zgłoszenie mojej osoby do komisji konkursowej oceniającej oferty złożone w otwartym konkursie na powierzenie realizacji zadania polegającego na udzielaniu nieodpłatnej pomocy prawnej, nieodpłatnego poradnictwa obywatelskiego i edukacji prawnej na terenie powiatu zawierciańskiego w 2027 roku.</w:t>
      </w:r>
    </w:p>
    <w:p w14:paraId="63A6E32C" w14:textId="77777777" w:rsidR="00A77B3E" w:rsidRDefault="00186FF8">
      <w:pPr>
        <w:keepLines/>
        <w:spacing w:before="120" w:after="120"/>
        <w:ind w:firstLine="340"/>
        <w:rPr>
          <w:color w:val="000000"/>
          <w:u w:color="000000"/>
        </w:rPr>
      </w:pPr>
      <w:r>
        <w:t>2. </w:t>
      </w:r>
      <w:r>
        <w:rPr>
          <w:i/>
          <w:color w:val="000000"/>
          <w:u w:color="000000"/>
        </w:rPr>
        <w:t xml:space="preserve">Oświadczam, że nie byłam/em karany za przestępstwa umyślne lub przestępstwa skarbowe </w:t>
      </w:r>
      <w:r>
        <w:rPr>
          <w:i/>
          <w:color w:val="000000"/>
          <w:u w:color="000000"/>
        </w:rPr>
        <w:br/>
      </w:r>
      <w:r>
        <w:rPr>
          <w:i/>
          <w:color w:val="000000"/>
          <w:u w:color="000000"/>
        </w:rPr>
        <w:t>oraz że korzystam w pełni z praw publicznych i posiadam pełną zdolność do czynności prawnych.</w:t>
      </w:r>
    </w:p>
    <w:p w14:paraId="1465E95A" w14:textId="77777777" w:rsidR="00A77B3E" w:rsidRDefault="00186FF8">
      <w:pPr>
        <w:keepLines/>
        <w:spacing w:before="120" w:after="120"/>
        <w:ind w:firstLine="340"/>
        <w:rPr>
          <w:color w:val="000000"/>
          <w:u w:color="000000"/>
        </w:rPr>
      </w:pPr>
      <w:r>
        <w:t>3. </w:t>
      </w:r>
      <w:r>
        <w:rPr>
          <w:i/>
          <w:color w:val="000000"/>
          <w:u w:color="000000"/>
        </w:rPr>
        <w:t>Wyrażam zgodę na gromadzenie i przetwarzanie moich danych osobowych dla celów związanych z realizacją procedury konkursowej dotyczącej rozpatrywania ofert organizacji pozarządowych na realizację zadana publicznego, wyłącznie do celów konkursu, zgodnie z ustawą z dnia 10 maja 2018 r. o </w:t>
      </w:r>
      <w:r>
        <w:rPr>
          <w:i/>
          <w:color w:val="000000"/>
          <w:u w:color="000000"/>
        </w:rPr>
        <w:t>ochronie danych osobowych oraz Rozporządzeniem Parlamentu Europejskiego i Rady Unii Europejskiej 2016/679 z dnia 27 kwietnia 2016 r. w sprawie ochrony osób fizycznych w </w:t>
      </w:r>
      <w:proofErr w:type="spellStart"/>
      <w:r>
        <w:rPr>
          <w:i/>
          <w:color w:val="000000"/>
          <w:u w:color="000000"/>
        </w:rPr>
        <w:t>zwiazku</w:t>
      </w:r>
      <w:proofErr w:type="spellEnd"/>
      <w:r>
        <w:rPr>
          <w:i/>
          <w:color w:val="000000"/>
          <w:u w:color="000000"/>
        </w:rPr>
        <w:t xml:space="preserve"> z przetwarzaniem danych osobowych i w sprawie swobodnego przepływu takich danych oraz uchylenia </w:t>
      </w:r>
      <w:proofErr w:type="spellStart"/>
      <w:r>
        <w:rPr>
          <w:i/>
          <w:color w:val="000000"/>
          <w:u w:color="000000"/>
        </w:rPr>
        <w:t>dytektywy</w:t>
      </w:r>
      <w:proofErr w:type="spellEnd"/>
      <w:r>
        <w:rPr>
          <w:i/>
          <w:color w:val="000000"/>
          <w:u w:color="000000"/>
        </w:rPr>
        <w:t xml:space="preserve"> 95/46/WE.</w:t>
      </w:r>
    </w:p>
    <w:p w14:paraId="24B5D76C" w14:textId="77777777" w:rsidR="00A77B3E" w:rsidRDefault="00186FF8">
      <w:pPr>
        <w:spacing w:before="120" w:after="120"/>
        <w:ind w:left="283" w:firstLine="227"/>
        <w:rPr>
          <w:color w:val="000000"/>
          <w:u w:color="000000"/>
        </w:rPr>
      </w:pPr>
      <w:r>
        <w:rPr>
          <w:i/>
          <w:color w:val="000000"/>
          <w:u w:color="000000"/>
        </w:rPr>
        <w:t xml:space="preserve">........................................                                                                 ........................................                                                     </w:t>
      </w:r>
    </w:p>
    <w:p w14:paraId="6F1606C6" w14:textId="77777777" w:rsidR="00A77B3E" w:rsidRDefault="00186FF8">
      <w:pPr>
        <w:spacing w:before="120" w:after="120"/>
        <w:ind w:left="283" w:firstLine="227"/>
        <w:rPr>
          <w:color w:val="000000"/>
          <w:u w:color="000000"/>
        </w:rPr>
      </w:pPr>
      <w:r>
        <w:rPr>
          <w:i/>
          <w:color w:val="000000"/>
          <w:u w:color="000000"/>
        </w:rPr>
        <w:t xml:space="preserve">    (miejscowość, data)                                                                           (podpis kandydata)                                        </w:t>
      </w:r>
    </w:p>
    <w:p w14:paraId="3B0ED124" w14:textId="77777777" w:rsidR="00A77B3E" w:rsidRDefault="00186FF8">
      <w:pPr>
        <w:spacing w:before="120" w:after="120"/>
        <w:ind w:left="283" w:firstLine="227"/>
        <w:rPr>
          <w:color w:val="000000"/>
          <w:u w:color="000000"/>
        </w:rPr>
      </w:pPr>
      <w:r>
        <w:rPr>
          <w:b/>
          <w:color w:val="000000"/>
          <w:u w:color="000000"/>
        </w:rPr>
        <w:t>Załączniki:</w:t>
      </w:r>
    </w:p>
    <w:p w14:paraId="427A2B9E" w14:textId="77777777" w:rsidR="00A77B3E" w:rsidRDefault="00186FF8">
      <w:pPr>
        <w:keepLines/>
        <w:spacing w:before="120" w:after="120"/>
        <w:ind w:firstLine="340"/>
        <w:rPr>
          <w:color w:val="000000"/>
          <w:u w:color="000000"/>
        </w:rPr>
      </w:pPr>
      <w:r>
        <w:t>1. </w:t>
      </w:r>
      <w:r>
        <w:rPr>
          <w:color w:val="000000"/>
          <w:u w:color="000000"/>
        </w:rPr>
        <w:t>Aktualny odpis z rejestru lub odpowiednio wyciąg z ewidencji lub inne dokumenty</w:t>
      </w:r>
      <w:r>
        <w:rPr>
          <w:color w:val="000000"/>
          <w:u w:color="000000"/>
        </w:rPr>
        <w:br/>
        <w:t>potwierdzające status prawny podmiotu wskazującego kandydata na członka komisji.</w:t>
      </w:r>
    </w:p>
    <w:p w14:paraId="63E8288F" w14:textId="77777777" w:rsidR="00A77B3E" w:rsidRDefault="00186FF8">
      <w:pPr>
        <w:spacing w:before="120" w:after="120"/>
        <w:ind w:left="283" w:firstLine="227"/>
        <w:rPr>
          <w:color w:val="000000"/>
          <w:u w:color="000000"/>
        </w:rPr>
      </w:pPr>
      <w:r>
        <w:rPr>
          <w:color w:val="000000"/>
          <w:u w:color="000000"/>
        </w:rPr>
        <w:lastRenderedPageBreak/>
        <w:t>.........................................................................................</w:t>
      </w:r>
    </w:p>
    <w:p w14:paraId="5C68DFD2" w14:textId="77777777" w:rsidR="00A77B3E" w:rsidRDefault="00186FF8">
      <w:pPr>
        <w:spacing w:before="120" w:after="120"/>
        <w:ind w:left="283" w:firstLine="227"/>
        <w:rPr>
          <w:color w:val="000000"/>
          <w:u w:color="000000"/>
        </w:rPr>
      </w:pPr>
      <w:r>
        <w:rPr>
          <w:color w:val="000000"/>
          <w:u w:color="000000"/>
        </w:rPr>
        <w:t>Podpis(y) osoby (osób) upoważnionych do reprezentowania organizacji pozarządowej/podmiotu,</w:t>
      </w:r>
      <w:r>
        <w:rPr>
          <w:color w:val="000000"/>
          <w:u w:color="000000"/>
        </w:rPr>
        <w:br/>
        <w:t>z  ramienia którego występuje kandydat oraz uprawnionego do reprezentacji podmiotu.</w:t>
      </w:r>
    </w:p>
    <w:p w14:paraId="3E5F6E61" w14:textId="77777777" w:rsidR="00A77B3E" w:rsidRDefault="00186FF8">
      <w:pPr>
        <w:spacing w:before="120" w:after="120"/>
        <w:ind w:left="283" w:firstLine="227"/>
        <w:rPr>
          <w:color w:val="000000"/>
          <w:u w:color="000000"/>
        </w:rPr>
      </w:pPr>
      <w:r>
        <w:rPr>
          <w:i/>
          <w:color w:val="000000"/>
          <w:u w:color="000000"/>
        </w:rPr>
        <w:t xml:space="preserve">......................................................... </w:t>
      </w:r>
    </w:p>
    <w:p w14:paraId="6E1A5913" w14:textId="77777777" w:rsidR="00A77B3E" w:rsidRDefault="00186FF8">
      <w:pPr>
        <w:spacing w:before="120" w:after="120"/>
        <w:ind w:left="283" w:firstLine="227"/>
        <w:rPr>
          <w:color w:val="000000"/>
          <w:u w:color="000000"/>
        </w:rPr>
      </w:pPr>
      <w:r>
        <w:rPr>
          <w:color w:val="000000"/>
          <w:u w:color="000000"/>
        </w:rPr>
        <w:t>pieczęć statutowego organu</w:t>
      </w:r>
    </w:p>
    <w:p w14:paraId="03D825F1" w14:textId="77777777" w:rsidR="00A77B3E" w:rsidRDefault="00186FF8">
      <w:pPr>
        <w:spacing w:before="120" w:after="120"/>
        <w:ind w:left="283" w:firstLine="227"/>
        <w:rPr>
          <w:color w:val="000000"/>
          <w:u w:color="000000"/>
        </w:rPr>
        <w:sectPr w:rsidR="00A77B3E">
          <w:footerReference w:type="default" r:id="rId9"/>
          <w:endnotePr>
            <w:numFmt w:val="decimal"/>
          </w:endnotePr>
          <w:pgSz w:w="11906" w:h="16838"/>
          <w:pgMar w:top="992" w:right="1020" w:bottom="992" w:left="1020" w:header="708" w:footer="708" w:gutter="0"/>
          <w:pgNumType w:start="1"/>
          <w:cols w:space="708"/>
          <w:docGrid w:linePitch="360"/>
        </w:sectPr>
      </w:pPr>
      <w:r>
        <w:rPr>
          <w:color w:val="000000"/>
          <w:u w:color="000000"/>
        </w:rPr>
        <w:tab/>
      </w:r>
      <w:r>
        <w:rPr>
          <w:color w:val="000000"/>
          <w:u w:color="000000"/>
        </w:rPr>
        <w:tab/>
      </w:r>
      <w:r>
        <w:rPr>
          <w:color w:val="000000"/>
          <w:u w:color="000000"/>
        </w:rPr>
        <w:tab/>
      </w:r>
      <w:r>
        <w:rPr>
          <w:color w:val="000000"/>
          <w:u w:color="000000"/>
        </w:rPr>
        <w:tab/>
      </w:r>
      <w:r>
        <w:rPr>
          <w:color w:val="000000"/>
          <w:u w:color="000000"/>
        </w:rPr>
        <w:tab/>
      </w:r>
    </w:p>
    <w:p w14:paraId="163441BB" w14:textId="77777777" w:rsidR="002D6AB2" w:rsidRDefault="002D6AB2">
      <w:pPr>
        <w:rPr>
          <w:szCs w:val="20"/>
        </w:rPr>
      </w:pPr>
    </w:p>
    <w:p w14:paraId="6DCA58BB" w14:textId="77777777" w:rsidR="002D6AB2" w:rsidRDefault="00186FF8">
      <w:pPr>
        <w:jc w:val="center"/>
        <w:rPr>
          <w:szCs w:val="20"/>
        </w:rPr>
      </w:pPr>
      <w:r>
        <w:rPr>
          <w:b/>
          <w:szCs w:val="20"/>
        </w:rPr>
        <w:t>Uzasadnienie</w:t>
      </w:r>
    </w:p>
    <w:p w14:paraId="06BAE7D0" w14:textId="77777777" w:rsidR="002D6AB2" w:rsidRDefault="00186FF8">
      <w:pPr>
        <w:spacing w:before="120" w:after="120"/>
        <w:ind w:left="283" w:firstLine="227"/>
        <w:rPr>
          <w:szCs w:val="20"/>
        </w:rPr>
      </w:pPr>
      <w:r>
        <w:rPr>
          <w:szCs w:val="20"/>
        </w:rPr>
        <w:t>Ustawa z dnia 5 sierpnia 2015 r. o nieodpłatnej pomocy prawnej, nieodpłatnym poradnictwie obywatelskim oraz edukacji prawnej (t. j. Dz. U. z 2026 r., poz. 44)</w:t>
      </w:r>
      <w:r>
        <w:rPr>
          <w:szCs w:val="20"/>
        </w:rPr>
        <w:t>, która nakłada na samorządy powiatowe realizację zadań polegających na udzielaniu nieodpłatnej pomocy prawnej, świadczeniu nieodpłatnego poradnictwa obywatelskiego oraz edukacji prawnej. W 2027 roku na obszarze</w:t>
      </w:r>
      <w:r>
        <w:rPr>
          <w:szCs w:val="20"/>
        </w:rPr>
        <w:t xml:space="preserve"> powiatu zawierciańskiego winno funkcjonować cztery punkty świadczące nieodpłatną pomoc prawną lub nieodpłatne poradnictwo obywatelskie, z czego dwa punkty powiat powierza organizacji pozarządowej, z przeznaczeniem na: jeden punkt nieodpłatnej pomocy prawnej i jeden punkt nieodpłatnego poradnictwa obywatelskiego. Organizację pozarządową wyłania się corocznie w otwartym konkursie ofert. Zgodnie z zapisami art. 15 ust. 2a ustawy z dnia 24 kwietnia 2003 r. o działalności pożytku publicznego i o wolontariacie </w:t>
      </w:r>
      <w:r>
        <w:rPr>
          <w:szCs w:val="20"/>
        </w:rPr>
        <w:t>(t. j. Dz. U. z 2025 r. poz. 1338, zm. Dz. U z 2024 r. poz. 1761, zm. Dz. U z 2026 r. poz. 1040) organ administracji publicznej ogłaszający otwarty konkurs powołuje komisję konkursową w celu opiniowania złożonych w konkursie ofert, w skład której zgodnie z zapisem art. 15 ust. 2d wchodzą osoby wskazane przez organizacje pozarządowe lub podmioty wymienione w art. 3 ust. 3 ww. ustawy.</w:t>
      </w:r>
    </w:p>
    <w:p w14:paraId="4B5BBD00" w14:textId="77777777" w:rsidR="002D6AB2" w:rsidRDefault="00186FF8">
      <w:pPr>
        <w:spacing w:before="120" w:after="120"/>
        <w:ind w:left="283" w:firstLine="227"/>
        <w:rPr>
          <w:szCs w:val="20"/>
        </w:rPr>
      </w:pPr>
      <w:r>
        <w:rPr>
          <w:szCs w:val="20"/>
        </w:rPr>
        <w:t>W związku z powyższym, zasadnym jest podjęcie niniejszej Uchwały.</w:t>
      </w:r>
    </w:p>
    <w:sectPr w:rsidR="002D6AB2">
      <w:footerReference w:type="default" r:id="rId10"/>
      <w:endnotePr>
        <w:numFmt w:val="decimal"/>
      </w:endnotePr>
      <w:pgSz w:w="11906" w:h="16838"/>
      <w:pgMar w:top="992" w:right="1020" w:bottom="992" w:left="1020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E4305A2" w14:textId="77777777" w:rsidR="00186FF8" w:rsidRDefault="00186FF8">
      <w:r>
        <w:separator/>
      </w:r>
    </w:p>
  </w:endnote>
  <w:endnote w:type="continuationSeparator" w:id="0">
    <w:p w14:paraId="1451D25A" w14:textId="77777777" w:rsidR="00186FF8" w:rsidRDefault="00186FF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6577"/>
      <w:gridCol w:w="3289"/>
    </w:tblGrid>
    <w:tr w:rsidR="002D6AB2" w14:paraId="5B445C22" w14:textId="77777777">
      <w:tc>
        <w:tcPr>
          <w:tcW w:w="6577" w:type="dxa"/>
          <w:tcBorders>
            <w:top w:val="single" w:sz="4" w:space="0" w:color="auto"/>
            <w:left w:val="nil"/>
            <w:bottom w:val="nil"/>
            <w:right w:val="nil"/>
          </w:tcBorders>
          <w:tcMar>
            <w:top w:w="100" w:type="dxa"/>
            <w:left w:w="108" w:type="dxa"/>
            <w:bottom w:w="0" w:type="dxa"/>
            <w:right w:w="108" w:type="dxa"/>
          </w:tcMar>
          <w:hideMark/>
        </w:tcPr>
        <w:p w14:paraId="5D1D07BD" w14:textId="77777777" w:rsidR="002D6AB2" w:rsidRDefault="00186FF8">
          <w:pPr>
            <w:jc w:val="left"/>
            <w:rPr>
              <w:sz w:val="18"/>
            </w:rPr>
          </w:pPr>
          <w:r>
            <w:rPr>
              <w:sz w:val="18"/>
            </w:rPr>
            <w:t>Id: 76A9968D-FD23-4022-9DA8-621A5B16C7CA. Podpisany</w:t>
          </w:r>
        </w:p>
      </w:tc>
      <w:tc>
        <w:tcPr>
          <w:tcW w:w="3289" w:type="dxa"/>
          <w:tcBorders>
            <w:top w:val="single" w:sz="4" w:space="0" w:color="auto"/>
            <w:left w:val="nil"/>
            <w:bottom w:val="nil"/>
            <w:right w:val="nil"/>
          </w:tcBorders>
          <w:tcMar>
            <w:top w:w="100" w:type="dxa"/>
            <w:left w:w="108" w:type="dxa"/>
            <w:bottom w:w="0" w:type="dxa"/>
            <w:right w:w="108" w:type="dxa"/>
          </w:tcMar>
          <w:hideMark/>
        </w:tcPr>
        <w:p w14:paraId="3DBEC97C" w14:textId="77777777" w:rsidR="002D6AB2" w:rsidRDefault="00186FF8">
          <w:pPr>
            <w:jc w:val="right"/>
            <w:rPr>
              <w:sz w:val="18"/>
            </w:rPr>
          </w:pPr>
          <w:r>
            <w:rPr>
              <w:sz w:val="18"/>
            </w:rPr>
            <w:t xml:space="preserve">Strona </w:t>
          </w:r>
          <w:r>
            <w:rPr>
              <w:sz w:val="18"/>
            </w:rPr>
            <w:fldChar w:fldCharType="begin"/>
          </w:r>
          <w:r>
            <w:rPr>
              <w:sz w:val="18"/>
            </w:rPr>
            <w:instrText>PAGE</w:instrText>
          </w:r>
          <w:r>
            <w:rPr>
              <w:sz w:val="18"/>
            </w:rPr>
            <w:fldChar w:fldCharType="separate"/>
          </w:r>
          <w:r w:rsidR="006802B4">
            <w:rPr>
              <w:noProof/>
              <w:sz w:val="18"/>
            </w:rPr>
            <w:t>1</w:t>
          </w:r>
          <w:r>
            <w:rPr>
              <w:sz w:val="18"/>
            </w:rPr>
            <w:fldChar w:fldCharType="end"/>
          </w:r>
        </w:p>
      </w:tc>
    </w:tr>
  </w:tbl>
  <w:p w14:paraId="688F6621" w14:textId="77777777" w:rsidR="002D6AB2" w:rsidRDefault="002D6AB2">
    <w:pPr>
      <w:rPr>
        <w:sz w:val="18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6577"/>
      <w:gridCol w:w="3289"/>
    </w:tblGrid>
    <w:tr w:rsidR="002D6AB2" w14:paraId="617F18D0" w14:textId="77777777">
      <w:tc>
        <w:tcPr>
          <w:tcW w:w="6577" w:type="dxa"/>
          <w:tcBorders>
            <w:top w:val="single" w:sz="4" w:space="0" w:color="auto"/>
            <w:left w:val="nil"/>
            <w:bottom w:val="nil"/>
            <w:right w:val="nil"/>
          </w:tcBorders>
          <w:tcMar>
            <w:top w:w="100" w:type="dxa"/>
            <w:left w:w="108" w:type="dxa"/>
            <w:bottom w:w="0" w:type="dxa"/>
            <w:right w:w="108" w:type="dxa"/>
          </w:tcMar>
          <w:hideMark/>
        </w:tcPr>
        <w:p w14:paraId="2BA686C2" w14:textId="77777777" w:rsidR="002D6AB2" w:rsidRDefault="00186FF8">
          <w:pPr>
            <w:jc w:val="left"/>
            <w:rPr>
              <w:sz w:val="18"/>
            </w:rPr>
          </w:pPr>
          <w:r>
            <w:rPr>
              <w:sz w:val="18"/>
            </w:rPr>
            <w:t>Id: 76A9968D-FD23-4022-9DA8-621A5B16C7CA. Podpisany</w:t>
          </w:r>
        </w:p>
      </w:tc>
      <w:tc>
        <w:tcPr>
          <w:tcW w:w="3289" w:type="dxa"/>
          <w:tcBorders>
            <w:top w:val="single" w:sz="4" w:space="0" w:color="auto"/>
            <w:left w:val="nil"/>
            <w:bottom w:val="nil"/>
            <w:right w:val="nil"/>
          </w:tcBorders>
          <w:tcMar>
            <w:top w:w="100" w:type="dxa"/>
            <w:left w:w="108" w:type="dxa"/>
            <w:bottom w:w="0" w:type="dxa"/>
            <w:right w:w="108" w:type="dxa"/>
          </w:tcMar>
          <w:hideMark/>
        </w:tcPr>
        <w:p w14:paraId="2E8C900D" w14:textId="77777777" w:rsidR="002D6AB2" w:rsidRDefault="00186FF8">
          <w:pPr>
            <w:jc w:val="right"/>
            <w:rPr>
              <w:sz w:val="18"/>
            </w:rPr>
          </w:pPr>
          <w:r>
            <w:rPr>
              <w:sz w:val="18"/>
            </w:rPr>
            <w:t xml:space="preserve">Strona </w:t>
          </w:r>
          <w:r>
            <w:rPr>
              <w:sz w:val="18"/>
            </w:rPr>
            <w:fldChar w:fldCharType="begin"/>
          </w:r>
          <w:r>
            <w:rPr>
              <w:sz w:val="18"/>
            </w:rPr>
            <w:instrText>PAGE</w:instrText>
          </w:r>
          <w:r>
            <w:rPr>
              <w:sz w:val="18"/>
            </w:rPr>
            <w:fldChar w:fldCharType="separate"/>
          </w:r>
          <w:r w:rsidR="006802B4">
            <w:rPr>
              <w:noProof/>
              <w:sz w:val="18"/>
            </w:rPr>
            <w:t>1</w:t>
          </w:r>
          <w:r>
            <w:rPr>
              <w:sz w:val="18"/>
            </w:rPr>
            <w:fldChar w:fldCharType="end"/>
          </w:r>
        </w:p>
      </w:tc>
    </w:tr>
  </w:tbl>
  <w:p w14:paraId="63E7D873" w14:textId="77777777" w:rsidR="002D6AB2" w:rsidRDefault="002D6AB2">
    <w:pPr>
      <w:rPr>
        <w:sz w:val="18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6577"/>
      <w:gridCol w:w="3289"/>
    </w:tblGrid>
    <w:tr w:rsidR="002D6AB2" w14:paraId="4EEA14FF" w14:textId="77777777">
      <w:tc>
        <w:tcPr>
          <w:tcW w:w="6577" w:type="dxa"/>
          <w:tcBorders>
            <w:top w:val="single" w:sz="4" w:space="0" w:color="auto"/>
            <w:left w:val="nil"/>
            <w:bottom w:val="nil"/>
            <w:right w:val="nil"/>
          </w:tcBorders>
          <w:tcMar>
            <w:top w:w="100" w:type="dxa"/>
            <w:left w:w="108" w:type="dxa"/>
            <w:bottom w:w="0" w:type="dxa"/>
            <w:right w:w="108" w:type="dxa"/>
          </w:tcMar>
          <w:hideMark/>
        </w:tcPr>
        <w:p w14:paraId="31C1A047" w14:textId="77777777" w:rsidR="002D6AB2" w:rsidRDefault="00186FF8">
          <w:pPr>
            <w:jc w:val="left"/>
            <w:rPr>
              <w:sz w:val="18"/>
            </w:rPr>
          </w:pPr>
          <w:r>
            <w:rPr>
              <w:sz w:val="18"/>
            </w:rPr>
            <w:t>Id: 76A9968D-FD23-4022-9DA8-621A5B16C7CA. Podpisany</w:t>
          </w:r>
        </w:p>
      </w:tc>
      <w:tc>
        <w:tcPr>
          <w:tcW w:w="3289" w:type="dxa"/>
          <w:tcBorders>
            <w:top w:val="single" w:sz="4" w:space="0" w:color="auto"/>
            <w:left w:val="nil"/>
            <w:bottom w:val="nil"/>
            <w:right w:val="nil"/>
          </w:tcBorders>
          <w:tcMar>
            <w:top w:w="100" w:type="dxa"/>
            <w:left w:w="108" w:type="dxa"/>
            <w:bottom w:w="0" w:type="dxa"/>
            <w:right w:w="108" w:type="dxa"/>
          </w:tcMar>
          <w:hideMark/>
        </w:tcPr>
        <w:p w14:paraId="6C2E7FCF" w14:textId="44E10805" w:rsidR="002D6AB2" w:rsidRDefault="00186FF8">
          <w:pPr>
            <w:jc w:val="right"/>
            <w:rPr>
              <w:sz w:val="18"/>
            </w:rPr>
          </w:pPr>
          <w:r>
            <w:rPr>
              <w:sz w:val="18"/>
            </w:rPr>
            <w:t xml:space="preserve">Strona </w:t>
          </w:r>
          <w:r>
            <w:rPr>
              <w:sz w:val="18"/>
            </w:rPr>
            <w:fldChar w:fldCharType="begin"/>
          </w:r>
          <w:r>
            <w:rPr>
              <w:sz w:val="18"/>
            </w:rPr>
            <w:instrText>PAGE</w:instrText>
          </w:r>
          <w:r>
            <w:rPr>
              <w:sz w:val="18"/>
            </w:rPr>
            <w:fldChar w:fldCharType="separate"/>
          </w:r>
          <w:r w:rsidR="006802B4">
            <w:rPr>
              <w:noProof/>
              <w:sz w:val="18"/>
            </w:rPr>
            <w:t>1</w:t>
          </w:r>
          <w:r>
            <w:rPr>
              <w:sz w:val="18"/>
            </w:rPr>
            <w:fldChar w:fldCharType="end"/>
          </w:r>
        </w:p>
      </w:tc>
    </w:tr>
  </w:tbl>
  <w:p w14:paraId="05344A97" w14:textId="77777777" w:rsidR="002D6AB2" w:rsidRDefault="002D6AB2">
    <w:pPr>
      <w:rPr>
        <w:sz w:val="18"/>
      </w:rPr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6577"/>
      <w:gridCol w:w="3289"/>
    </w:tblGrid>
    <w:tr w:rsidR="002D6AB2" w14:paraId="3F5B4F98" w14:textId="77777777">
      <w:tc>
        <w:tcPr>
          <w:tcW w:w="6577" w:type="dxa"/>
          <w:tcBorders>
            <w:top w:val="single" w:sz="4" w:space="0" w:color="auto"/>
            <w:left w:val="nil"/>
            <w:bottom w:val="nil"/>
            <w:right w:val="nil"/>
          </w:tcBorders>
          <w:tcMar>
            <w:top w:w="100" w:type="dxa"/>
            <w:left w:w="108" w:type="dxa"/>
            <w:bottom w:w="0" w:type="dxa"/>
            <w:right w:w="108" w:type="dxa"/>
          </w:tcMar>
          <w:hideMark/>
        </w:tcPr>
        <w:p w14:paraId="1B005919" w14:textId="77777777" w:rsidR="002D6AB2" w:rsidRDefault="00186FF8">
          <w:pPr>
            <w:jc w:val="left"/>
            <w:rPr>
              <w:sz w:val="18"/>
            </w:rPr>
          </w:pPr>
          <w:r>
            <w:rPr>
              <w:sz w:val="18"/>
            </w:rPr>
            <w:t>Id: 76A9968D-FD23-4022-9DA8-621A5B16C7CA. Podpisany</w:t>
          </w:r>
        </w:p>
      </w:tc>
      <w:tc>
        <w:tcPr>
          <w:tcW w:w="3289" w:type="dxa"/>
          <w:tcBorders>
            <w:top w:val="single" w:sz="4" w:space="0" w:color="auto"/>
            <w:left w:val="nil"/>
            <w:bottom w:val="nil"/>
            <w:right w:val="nil"/>
          </w:tcBorders>
          <w:tcMar>
            <w:top w:w="100" w:type="dxa"/>
            <w:left w:w="108" w:type="dxa"/>
            <w:bottom w:w="0" w:type="dxa"/>
            <w:right w:w="108" w:type="dxa"/>
          </w:tcMar>
          <w:hideMark/>
        </w:tcPr>
        <w:p w14:paraId="7766D737" w14:textId="07FD7F7C" w:rsidR="002D6AB2" w:rsidRDefault="00186FF8">
          <w:pPr>
            <w:jc w:val="right"/>
            <w:rPr>
              <w:sz w:val="18"/>
            </w:rPr>
          </w:pPr>
          <w:r>
            <w:rPr>
              <w:sz w:val="18"/>
            </w:rPr>
            <w:t xml:space="preserve">Strona </w:t>
          </w:r>
          <w:r>
            <w:rPr>
              <w:sz w:val="18"/>
            </w:rPr>
            <w:fldChar w:fldCharType="begin"/>
          </w:r>
          <w:r>
            <w:rPr>
              <w:sz w:val="18"/>
            </w:rPr>
            <w:instrText>PAGE</w:instrText>
          </w:r>
          <w:r>
            <w:rPr>
              <w:sz w:val="18"/>
            </w:rPr>
            <w:fldChar w:fldCharType="separate"/>
          </w:r>
          <w:r w:rsidR="006802B4">
            <w:rPr>
              <w:noProof/>
              <w:sz w:val="18"/>
            </w:rPr>
            <w:t>1</w:t>
          </w:r>
          <w:r>
            <w:rPr>
              <w:sz w:val="18"/>
            </w:rPr>
            <w:fldChar w:fldCharType="end"/>
          </w:r>
        </w:p>
      </w:tc>
    </w:tr>
  </w:tbl>
  <w:p w14:paraId="2D094260" w14:textId="77777777" w:rsidR="002D6AB2" w:rsidRDefault="002D6AB2">
    <w:pPr>
      <w:rPr>
        <w:sz w:val="18"/>
      </w:rPr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6577"/>
      <w:gridCol w:w="3289"/>
    </w:tblGrid>
    <w:tr w:rsidR="002D6AB2" w14:paraId="7ADD6CDC" w14:textId="77777777">
      <w:tc>
        <w:tcPr>
          <w:tcW w:w="6577" w:type="dxa"/>
          <w:tcBorders>
            <w:top w:val="single" w:sz="4" w:space="0" w:color="auto"/>
            <w:left w:val="nil"/>
            <w:bottom w:val="nil"/>
            <w:right w:val="nil"/>
          </w:tcBorders>
          <w:tcMar>
            <w:top w:w="100" w:type="dxa"/>
            <w:left w:w="108" w:type="dxa"/>
            <w:bottom w:w="0" w:type="dxa"/>
            <w:right w:w="108" w:type="dxa"/>
          </w:tcMar>
          <w:hideMark/>
        </w:tcPr>
        <w:p w14:paraId="6E7E0174" w14:textId="77777777" w:rsidR="002D6AB2" w:rsidRDefault="00186FF8">
          <w:pPr>
            <w:jc w:val="left"/>
            <w:rPr>
              <w:sz w:val="18"/>
            </w:rPr>
          </w:pPr>
          <w:r>
            <w:rPr>
              <w:sz w:val="18"/>
            </w:rPr>
            <w:t>Id: 76A9968D-FD23-4022-9DA8-621A5B16C7CA. Podpisany</w:t>
          </w:r>
        </w:p>
      </w:tc>
      <w:tc>
        <w:tcPr>
          <w:tcW w:w="3289" w:type="dxa"/>
          <w:tcBorders>
            <w:top w:val="single" w:sz="4" w:space="0" w:color="auto"/>
            <w:left w:val="nil"/>
            <w:bottom w:val="nil"/>
            <w:right w:val="nil"/>
          </w:tcBorders>
          <w:tcMar>
            <w:top w:w="100" w:type="dxa"/>
            <w:left w:w="108" w:type="dxa"/>
            <w:bottom w:w="0" w:type="dxa"/>
            <w:right w:w="108" w:type="dxa"/>
          </w:tcMar>
          <w:hideMark/>
        </w:tcPr>
        <w:p w14:paraId="730AA80A" w14:textId="23107F75" w:rsidR="002D6AB2" w:rsidRDefault="00186FF8">
          <w:pPr>
            <w:jc w:val="right"/>
            <w:rPr>
              <w:sz w:val="18"/>
            </w:rPr>
          </w:pPr>
          <w:r>
            <w:rPr>
              <w:sz w:val="18"/>
            </w:rPr>
            <w:t xml:space="preserve">Strona </w:t>
          </w:r>
          <w:r>
            <w:rPr>
              <w:sz w:val="18"/>
            </w:rPr>
            <w:fldChar w:fldCharType="begin"/>
          </w:r>
          <w:r>
            <w:rPr>
              <w:sz w:val="18"/>
            </w:rPr>
            <w:instrText>PAGE</w:instrText>
          </w:r>
          <w:r>
            <w:rPr>
              <w:sz w:val="18"/>
            </w:rPr>
            <w:fldChar w:fldCharType="separate"/>
          </w:r>
          <w:r w:rsidR="006802B4">
            <w:rPr>
              <w:noProof/>
              <w:sz w:val="18"/>
            </w:rPr>
            <w:t>3</w:t>
          </w:r>
          <w:r>
            <w:rPr>
              <w:sz w:val="18"/>
            </w:rPr>
            <w:fldChar w:fldCharType="end"/>
          </w:r>
        </w:p>
      </w:tc>
    </w:tr>
  </w:tbl>
  <w:p w14:paraId="1BA61D0C" w14:textId="77777777" w:rsidR="002D6AB2" w:rsidRDefault="002D6AB2">
    <w:pPr>
      <w:rPr>
        <w:sz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786446B" w14:textId="77777777" w:rsidR="00186FF8" w:rsidRDefault="00186FF8">
      <w:r>
        <w:separator/>
      </w:r>
    </w:p>
  </w:footnote>
  <w:footnote w:type="continuationSeparator" w:id="0">
    <w:p w14:paraId="418424CB" w14:textId="77777777" w:rsidR="00186FF8" w:rsidRDefault="00186FF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noPunctuationKerning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7B3E"/>
    <w:rsid w:val="00186FF8"/>
    <w:rsid w:val="001901F5"/>
    <w:rsid w:val="002D6AB2"/>
    <w:rsid w:val="006802B4"/>
    <w:rsid w:val="00A77B3E"/>
    <w:rsid w:val="00CA2A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17732B5"/>
  <w15:docId w15:val="{0156EB2F-BBB8-4A45-BAD6-3425014DD5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pl-PL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pPr>
      <w:jc w:val="both"/>
    </w:pPr>
    <w:rPr>
      <w:sz w:val="22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3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footer" Target="footer5.xml"/><Relationship Id="rId4" Type="http://schemas.openxmlformats.org/officeDocument/2006/relationships/footnotes" Target="footnotes.xml"/><Relationship Id="rId9" Type="http://schemas.openxmlformats.org/officeDocument/2006/relationships/footer" Target="footer4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1493</Words>
  <Characters>8960</Characters>
  <Application>Microsoft Office Word</Application>
  <DocSecurity>0</DocSecurity>
  <Lines>74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Zarząd Powiatu Zawierciańskiego</Company>
  <LinksUpToDate>false</LinksUpToDate>
  <CharactersWithSpaces>10433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 145/906/26 z dnia 13 października 2026 r.</dc:title>
  <dc:subject>w sprawie ogłoszenia naboru kandydatów na członków komisji konkursowej oceniającej oferty na powierzenie realizacji zadania w^zakresie prowadzenia  punktów: nieodpłatnej pomocy prawnej lub nieodpłatnego poradnictwa obywatelskiego na obszarze powiatu zawierciańskiego w^2027 roku</dc:subject>
  <dc:creator>dmalec</dc:creator>
  <cp:lastModifiedBy>Dorota Malec</cp:lastModifiedBy>
  <cp:revision>2</cp:revision>
  <dcterms:created xsi:type="dcterms:W3CDTF">2026-10-14T12:01:00Z</dcterms:created>
  <dcterms:modified xsi:type="dcterms:W3CDTF">2026-10-14T12:01:00Z</dcterms:modified>
  <cp:category>Akt prawny</cp:category>
</cp:coreProperties>
</file>